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C4510" w14:textId="3E899F9A" w:rsidR="005E2EF8" w:rsidRDefault="00AF7BF1" w:rsidP="00AF7BF1">
      <w:pPr>
        <w:spacing w:before="0" w:after="40" w:line="240" w:lineRule="auto"/>
        <w:jc w:val="center"/>
        <w:rPr>
          <w:b/>
          <w:sz w:val="26"/>
        </w:rPr>
      </w:pPr>
      <w:r>
        <w:rPr>
          <w:b/>
          <w:sz w:val="26"/>
        </w:rPr>
        <w:t>When God Doesn't Make Sense</w:t>
      </w:r>
    </w:p>
    <w:p w14:paraId="23D689AC" w14:textId="786C603A" w:rsidR="00AF7BF1" w:rsidRDefault="00AF7BF1" w:rsidP="00AF7BF1">
      <w:pPr>
        <w:spacing w:before="0" w:after="80" w:line="240" w:lineRule="auto"/>
        <w:jc w:val="center"/>
        <w:rPr>
          <w:b/>
          <w:sz w:val="20"/>
        </w:rPr>
      </w:pPr>
      <w:r>
        <w:rPr>
          <w:b/>
          <w:sz w:val="20"/>
        </w:rPr>
        <w:t>Scriptures for Today</w:t>
      </w:r>
    </w:p>
    <w:p w14:paraId="56F741A0" w14:textId="669D803F" w:rsidR="00AF7BF1" w:rsidRDefault="00AF7BF1" w:rsidP="00AF7BF1">
      <w:pPr>
        <w:spacing w:before="0" w:after="0" w:line="240" w:lineRule="auto"/>
        <w:rPr>
          <w:b/>
        </w:rPr>
      </w:pPr>
      <w:r>
        <w:rPr>
          <w:b/>
        </w:rPr>
        <w:t>Habakkuk 2:1–4</w:t>
      </w:r>
    </w:p>
    <w:p w14:paraId="1F3DFB81" w14:textId="2C723E97" w:rsidR="00AF7BF1" w:rsidRDefault="00AF7BF1" w:rsidP="00AF7BF1">
      <w:pPr>
        <w:spacing w:before="0" w:after="160" w:line="240" w:lineRule="auto"/>
      </w:pPr>
      <w:r>
        <w:t>I will stand upon my watch, and set me upon the tower, and will watch to see what he will say unto me, and what I shall answer when I am reproved. 2 And the LORD answered me, and said, Write the vision, and make it plain upon tables, that he may run that readeth it. For the vision is yet for an appointed time, but at the end it shall speak, and not lie: though it tarry, wait for it; because it will surely come, it will not tarry. 4 Behold, his soul which is lifted up is not upright in him: but the just shall live by his faith.</w:t>
      </w:r>
    </w:p>
    <w:p w14:paraId="35B476FB" w14:textId="67455685" w:rsidR="00AF7BF1" w:rsidRDefault="00AF7BF1" w:rsidP="00AF7BF1">
      <w:pPr>
        <w:spacing w:before="0" w:after="100" w:line="240" w:lineRule="auto"/>
        <w:jc w:val="center"/>
        <w:rPr>
          <w:b/>
          <w:sz w:val="24"/>
        </w:rPr>
      </w:pPr>
      <w:r>
        <w:rPr>
          <w:b/>
          <w:sz w:val="24"/>
        </w:rPr>
        <w:t>INTRODUCTION</w:t>
      </w:r>
    </w:p>
    <w:p w14:paraId="46040266" w14:textId="0D74F5FB" w:rsidR="00AF7BF1" w:rsidRDefault="00AF7BF1" w:rsidP="00AF7BF1">
      <w:pPr>
        <w:spacing w:before="0" w:after="100" w:line="240" w:lineRule="auto"/>
      </w:pPr>
      <w:r>
        <w:t>Everyone in this room is waiting on something. Maybe it's a diagnosis that hasn't come back yet, a prodigal who hasn't come home yet, a marriage that hasn't healed yet, a prayer that hasn't been answered yet. And the hardest part of waiting isn't the waiting itself — it's the silence that seems to fill it. When God doesn't answer on our timetable, something in us starts to wonder if He's answering at all.</w:t>
      </w:r>
    </w:p>
    <w:p w14:paraId="286A38EC" w14:textId="10BA4128" w:rsidR="00AF7BF1" w:rsidRDefault="00AF7BF1" w:rsidP="00AF7BF1">
      <w:pPr>
        <w:spacing w:before="0" w:after="100" w:line="240" w:lineRule="auto"/>
      </w:pPr>
      <w:r>
        <w:t>The prophet Habakkuk knew that silence. He had already brought God his hardest questions — why does evil seem to win, why does judgment seem to tarry, why does the wicked prosper while the righteous suffer? And in chapter one, God's answers only seemed to raise harder questions. So by the time we reach chapter two, Habakkuk does something remarkable. He doesn't walk away. He doesn't demand answers on his own terms. He climbs up to his watchtower and waits.</w:t>
      </w:r>
    </w:p>
    <w:p w14:paraId="5D5AD06B" w14:textId="497C3A58" w:rsidR="00AF7BF1" w:rsidRDefault="00AF7BF1" w:rsidP="00AF7BF1">
      <w:pPr>
        <w:spacing w:before="0" w:after="100" w:line="240" w:lineRule="auto"/>
      </w:pPr>
      <w:r>
        <w:t>That's where our text picks up. And what unfolds in these four verses is not a tidy explanation for why life doesn't make sense — it's something better. It's a picture of how God's people are meant to live in the space between the promise and its fulfillment. Because most of us are not looking for a theological essay on the problem of evil. We're looking for a way to keep standing when the answer hasn't come yet.</w:t>
      </w:r>
    </w:p>
    <w:p w14:paraId="01A016E0" w14:textId="759A30B7" w:rsidR="00AF7BF1" w:rsidRDefault="00AF7BF1" w:rsidP="00AF7BF1">
      <w:pPr>
        <w:spacing w:before="0" w:after="100" w:line="240" w:lineRule="auto"/>
      </w:pPr>
      <w:r>
        <w:t>Habakkuk 2:1 through 4 gives us exactly that. It begins with a man taking his stand, watching, waiting, ready to hear whatever God will say to him — even if it means being corrected. And that's exactly where we need to begin as well.</w:t>
      </w:r>
    </w:p>
    <w:p w14:paraId="7363EE09" w14:textId="5BAFB4DF" w:rsidR="00AF7BF1" w:rsidRDefault="00AF7BF1" w:rsidP="00AF7BF1">
      <w:pPr>
        <w:keepNext/>
        <w:keepLines/>
        <w:spacing w:before="0" w:after="100" w:line="240" w:lineRule="auto"/>
        <w:jc w:val="center"/>
        <w:rPr>
          <w:b/>
          <w:sz w:val="24"/>
        </w:rPr>
      </w:pPr>
      <w:r>
        <w:rPr>
          <w:b/>
          <w:sz w:val="24"/>
        </w:rPr>
        <w:t>I. The Watchman's Posture</w:t>
      </w:r>
    </w:p>
    <w:p w14:paraId="5BACF0B1" w14:textId="149A9922" w:rsidR="00AF7BF1" w:rsidRDefault="00AF7BF1" w:rsidP="00AF7BF1">
      <w:pPr>
        <w:keepNext/>
        <w:keepLines/>
        <w:spacing w:before="60" w:after="0" w:line="240" w:lineRule="auto"/>
        <w:rPr>
          <w:b/>
        </w:rPr>
      </w:pPr>
      <w:r>
        <w:rPr>
          <w:b/>
        </w:rPr>
        <w:t>Habakkuk 2:1</w:t>
      </w:r>
    </w:p>
    <w:p w14:paraId="0F77F006" w14:textId="073FC4A4" w:rsidR="00AF7BF1" w:rsidRDefault="00AF7BF1" w:rsidP="00AF7BF1">
      <w:pPr>
        <w:keepLines/>
        <w:spacing w:before="0" w:after="100" w:line="240" w:lineRule="auto"/>
      </w:pPr>
      <w:r>
        <w:t>I will stand upon my watch, and set me upon the tower, and will watch to see what he will say unto me, and what I shall answer when I am reproved.</w:t>
      </w:r>
    </w:p>
    <w:p w14:paraId="7EB5331A" w14:textId="42722B35" w:rsidR="00AF7BF1" w:rsidRDefault="00AF7BF1" w:rsidP="00AF7BF1">
      <w:pPr>
        <w:spacing w:before="0" w:after="100" w:line="240" w:lineRule="auto"/>
      </w:pPr>
      <w:r>
        <w:t>Notice what Habakkuk does not do. He does not storm off in frustration. He does not stop praying because the last round of answers was hard to hear. He climbs the tower. He takes his stand. He positions himself to watch — deliberately, attentively — for whatever God will say next.</w:t>
      </w:r>
    </w:p>
    <w:p w14:paraId="11065932" w14:textId="690709FE" w:rsidR="00AF7BF1" w:rsidRDefault="00AF7BF1" w:rsidP="00AF7BF1">
      <w:pPr>
        <w:spacing w:before="0" w:after="100" w:line="240" w:lineRule="auto"/>
      </w:pPr>
      <w:r>
        <w:t>And notice something else. He is not only watching for an answer he can use against his complaint. He says he is watching to see what he shall answer when he is reproved. Habakkuk is prepared to be corrected. He is not simply demanding vindication; he is bringing himself, humbly, into a posture where God's word can shape him rather than merely confirm him.</w:t>
      </w:r>
    </w:p>
    <w:p w14:paraId="6E9BED7C" w14:textId="6B566A23" w:rsidR="00AF7BF1" w:rsidRDefault="00AF7BF1" w:rsidP="00AF7BF1">
      <w:pPr>
        <w:spacing w:before="0" w:after="100" w:line="240" w:lineRule="auto"/>
      </w:pPr>
      <w:r>
        <w:t>This is the first thing this passage calls us to. When our questions go unanswered, we are called to station ourselves expectantly before God, not to walk away from Him. And when God's answer comes — even if it challenges our assumptions or our plans — genuine faith receives that correction humbly instead of defending its own position.</w:t>
      </w:r>
    </w:p>
    <w:p w14:paraId="4A18030E" w14:textId="4D50871D" w:rsidR="00AF7BF1" w:rsidRDefault="00AF7BF1" w:rsidP="00AF7BF1">
      <w:pPr>
        <w:spacing w:before="0" w:after="100" w:line="240" w:lineRule="auto"/>
      </w:pPr>
      <w:r>
        <w:t>Think of someone sitting in a hospital waiting room after a loved one goes into surgery. They don't leave. They don't distract themselves into numbness. They sit, alert, watching the door, ready to hear whatever the doctor says — good or hard. That is a posture of engaged waiting, not passive waiting. Habakkuk climbs his watchtower the same way: not to escape the hard questions, but to stay present for the answer, whatever it is.</w:t>
      </w:r>
    </w:p>
    <w:p w14:paraId="5CB7340C" w14:textId="792EEB31" w:rsidR="00AF7BF1" w:rsidRDefault="00AF7BF1" w:rsidP="00AF7BF1">
      <w:pPr>
        <w:spacing w:before="0" w:after="100" w:line="240" w:lineRule="auto"/>
      </w:pPr>
      <w:r>
        <w:t xml:space="preserve">So the application is direct. Bring your unresolved questions directly to God in prayer rather than burying them in silence or venting them only to others. Habakkuk modeled this by stationing himself to hear from God </w:t>
      </w:r>
      <w:r>
        <w:lastRenderedPageBreak/>
        <w:t>specifically. And when God's answer challenges your assumptions or your plans, receive the correction humbly instead of defending your position. Ask Him to show you where your perspective, not His timing, needs to change.</w:t>
      </w:r>
    </w:p>
    <w:p w14:paraId="12978CFA" w14:textId="5B081F65" w:rsidR="00AF7BF1" w:rsidRDefault="00AF7BF1" w:rsidP="00AF7BF1">
      <w:pPr>
        <w:spacing w:before="0" w:after="100" w:line="240" w:lineRule="auto"/>
      </w:pPr>
      <w:r>
        <w:t>Habakkuk doesn't just wait in silence — he receives an answer. And what God gives him is a word he can hold onto long after the watching is over.</w:t>
      </w:r>
    </w:p>
    <w:p w14:paraId="38A02BEB" w14:textId="73C1AF02" w:rsidR="00AF7BF1" w:rsidRDefault="00AF7BF1" w:rsidP="00AF7BF1">
      <w:pPr>
        <w:keepNext/>
        <w:keepLines/>
        <w:spacing w:before="0" w:after="100" w:line="240" w:lineRule="auto"/>
        <w:jc w:val="center"/>
        <w:rPr>
          <w:b/>
          <w:sz w:val="24"/>
        </w:rPr>
      </w:pPr>
      <w:r>
        <w:rPr>
          <w:b/>
          <w:sz w:val="24"/>
        </w:rPr>
        <w:t>II. The Word That Will Not Lie</w:t>
      </w:r>
    </w:p>
    <w:p w14:paraId="59E3272C" w14:textId="7A629926" w:rsidR="00AF7BF1" w:rsidRDefault="00AF7BF1" w:rsidP="00AF7BF1">
      <w:pPr>
        <w:keepNext/>
        <w:keepLines/>
        <w:spacing w:before="60" w:after="0" w:line="240" w:lineRule="auto"/>
        <w:rPr>
          <w:b/>
        </w:rPr>
      </w:pPr>
      <w:r>
        <w:rPr>
          <w:b/>
        </w:rPr>
        <w:t>Habakkuk 2:2–3</w:t>
      </w:r>
    </w:p>
    <w:p w14:paraId="3FFC30F9" w14:textId="2D4C6CC5" w:rsidR="00AF7BF1" w:rsidRDefault="00AF7BF1" w:rsidP="00AF7BF1">
      <w:pPr>
        <w:keepLines/>
        <w:spacing w:before="0" w:after="100" w:line="240" w:lineRule="auto"/>
      </w:pPr>
      <w:r>
        <w:t>And the LORD answered me, and said, Write the vision, and make it plain upon tables, that he may run that readeth it. For the vision is yet for an appointed time, but at the end it shall speak, and not lie: though it tarry, wait for it; because it will surely come, it will not tarry.</w:t>
      </w:r>
    </w:p>
    <w:p w14:paraId="5426D8A7" w14:textId="7E09312E" w:rsidR="00AF7BF1" w:rsidRDefault="00AF7BF1" w:rsidP="00AF7BF1">
      <w:pPr>
        <w:spacing w:before="0" w:after="100" w:line="240" w:lineRule="auto"/>
      </w:pPr>
      <w:r>
        <w:t>God does not leave Habakkuk with silence. He answers. And the answer He gives is meant to last — to be written down, made plain, set where it can be read clearly. This is not a private, vague impression meant only for the moment. It is a word meant to steady God's people long after this particular conversation with Habakkuk has ended.</w:t>
      </w:r>
    </w:p>
    <w:p w14:paraId="33C5A2D3" w14:textId="158B25D8" w:rsidR="00AF7BF1" w:rsidRDefault="00AF7BF1" w:rsidP="00AF7BF1">
      <w:pPr>
        <w:spacing w:before="0" w:after="100" w:line="240" w:lineRule="auto"/>
      </w:pPr>
      <w:r>
        <w:t>But notice the tension God builds directly into His own answer. The vision is for an appointed time. It will speak at the end and not lie. And yet — it may tarry. Habakkuk is told plainly that waiting is coming. The promise is certain, but the timing is not immediate. And then comes one of the most striking lines in the whole book — it will surely come, it will not tarry. From where Habakkuk stands, it tarries. From where God stands, it does not. Both are true at once. The delay is real on our side of the calendar; it is not a delay at all on God's.</w:t>
      </w:r>
    </w:p>
    <w:p w14:paraId="69B5DA72" w14:textId="53FB894B" w:rsidR="00AF7BF1" w:rsidRDefault="00AF7BF1" w:rsidP="00AF7BF1">
      <w:pPr>
        <w:spacing w:before="0" w:after="100" w:line="240" w:lineRule="auto"/>
      </w:pPr>
      <w:r>
        <w:t>This is the second thing this passage gives us. God's answer is meant to be plain and lasting, giving His people something sure to hold onto through the wait. And though fulfillment may seem delayed by our clock, it is never late by God's; His word will surely come to pass.</w:t>
      </w:r>
    </w:p>
    <w:p w14:paraId="63D7FE5D" w14:textId="4FDA04DC" w:rsidR="00AF7BF1" w:rsidRDefault="00AF7BF1" w:rsidP="00AF7BF1">
      <w:pPr>
        <w:spacing w:before="0" w:after="100" w:line="240" w:lineRule="auto"/>
      </w:pPr>
      <w:r>
        <w:t>Consider a person who has been given a firm delivery date for something they are depending on — moving day, a court ruling, a long-awaited shipment. The date doesn't move just because the waiting feels long. Their confidence isn't in how the wait feels; it's in the reliability of the date itself. That is the kind of confidence Habakkuk is given — not a vague hope, but a word fixed and certain, even while the calendar hasn't caught up to it yet.</w:t>
      </w:r>
    </w:p>
    <w:p w14:paraId="6A32A44E" w14:textId="3A05625D" w:rsidR="00AF7BF1" w:rsidRDefault="00AF7BF1" w:rsidP="00AF7BF1">
      <w:pPr>
        <w:spacing w:before="0" w:after="100" w:line="240" w:lineRule="auto"/>
      </w:pPr>
      <w:r>
        <w:t>So return to a specific promise or passage of Scripture and hold onto its exact wording during your current wait, rather than relying on feelings or circumstances to gauge whether God is faithful. And when a situation feels delayed beyond reason, remind yourself that God's timetable and your perception of delay are not the same thing. Choose to trust the certainty of His word over the pace of its arrival.</w:t>
      </w:r>
    </w:p>
    <w:p w14:paraId="1155994D" w14:textId="1BE6EC87" w:rsidR="00AF7BF1" w:rsidRDefault="00AF7BF1" w:rsidP="00AF7BF1">
      <w:pPr>
        <w:spacing w:before="0" w:after="100" w:line="240" w:lineRule="auto"/>
      </w:pPr>
      <w:r>
        <w:t>But a sure word still leaves one question unanswered: how do we live in the meantime, while we wait for it to come to pass? Verse four gives us the answer.</w:t>
      </w:r>
    </w:p>
    <w:p w14:paraId="51F3A21E" w14:textId="0A9F366A" w:rsidR="00AF7BF1" w:rsidRDefault="00AF7BF1" w:rsidP="00AF7BF1">
      <w:pPr>
        <w:keepNext/>
        <w:keepLines/>
        <w:spacing w:before="0" w:after="100" w:line="240" w:lineRule="auto"/>
        <w:jc w:val="center"/>
        <w:rPr>
          <w:b/>
          <w:sz w:val="24"/>
        </w:rPr>
      </w:pPr>
      <w:r>
        <w:rPr>
          <w:b/>
          <w:sz w:val="24"/>
        </w:rPr>
        <w:t>III. The Just Shall Live by Faith</w:t>
      </w:r>
    </w:p>
    <w:p w14:paraId="5CC630E9" w14:textId="3A4F3B3A" w:rsidR="00AF7BF1" w:rsidRDefault="00AF7BF1" w:rsidP="00AF7BF1">
      <w:pPr>
        <w:keepNext/>
        <w:keepLines/>
        <w:spacing w:before="60" w:after="0" w:line="240" w:lineRule="auto"/>
        <w:rPr>
          <w:b/>
        </w:rPr>
      </w:pPr>
      <w:r>
        <w:rPr>
          <w:b/>
        </w:rPr>
        <w:t>Habakkuk 2:4</w:t>
      </w:r>
    </w:p>
    <w:p w14:paraId="71098864" w14:textId="15C25446" w:rsidR="00AF7BF1" w:rsidRDefault="00AF7BF1" w:rsidP="00AF7BF1">
      <w:pPr>
        <w:keepLines/>
        <w:spacing w:before="0" w:after="100" w:line="240" w:lineRule="auto"/>
      </w:pPr>
      <w:r>
        <w:t>Behold, his soul which is lifted up is not upright in him: but the just shall live by his faith.</w:t>
      </w:r>
    </w:p>
    <w:p w14:paraId="1F7BE120" w14:textId="17BD2B11" w:rsidR="00AF7BF1" w:rsidRDefault="00AF7BF1" w:rsidP="00AF7BF1">
      <w:pPr>
        <w:spacing w:before="0" w:after="100" w:line="240" w:lineRule="auto"/>
      </w:pPr>
      <w:r>
        <w:t>Here is the hinge of the whole passage — and really, the hinge of the whole book. God sets two ways of facing the wait side by side. One is the soul that is lifted up — proud, self-reliant, leaning on its own strength and its own understanding to get through. God says plainly that this soul is not upright. It is inwardly unsteady, no matter how confident it may look on the outside.</w:t>
      </w:r>
    </w:p>
    <w:p w14:paraId="145AFDD3" w14:textId="7CC74DAB" w:rsidR="00AF7BF1" w:rsidRDefault="00AF7BF1" w:rsidP="00AF7BF1">
      <w:pPr>
        <w:spacing w:before="0" w:after="100" w:line="240" w:lineRule="auto"/>
      </w:pPr>
      <w:r>
        <w:t>The other is the just — the righteous one — who shall live by faith. Not by performance. Not by having the wait figured out. Not by managing the outcome. By faith. Trust in the word God has already spoken becomes the ground on which this person stands while everything else is still uncertain.</w:t>
      </w:r>
    </w:p>
    <w:p w14:paraId="44BCDC3D" w14:textId="4144AA3B" w:rsidR="00AF7BF1" w:rsidRDefault="00AF7BF1" w:rsidP="00AF7BF1">
      <w:pPr>
        <w:spacing w:before="0" w:after="100" w:line="240" w:lineRule="auto"/>
      </w:pPr>
      <w:r>
        <w:t xml:space="preserve">Picture two people crossing a frozen lake. One tests the ice with every step, trusting his own judgment of its thickness, growing more anxious with each crack he hears. The other has been told by someone who surveyed </w:t>
      </w:r>
      <w:r>
        <w:lastRenderedPageBreak/>
        <w:t>the whole lake that the ice is solid all the way across, and walks steadily because he trusts that report. Both are on the same ice. Only one is at rest. The difference isn't the ice — it's what each man is leaning on.</w:t>
      </w:r>
    </w:p>
    <w:p w14:paraId="7181AC66" w14:textId="2D1B05B1" w:rsidR="00AF7BF1" w:rsidRDefault="00AF7BF1" w:rsidP="00AF7BF1">
      <w:pPr>
        <w:spacing w:before="0" w:after="100" w:line="240" w:lineRule="auto"/>
      </w:pPr>
      <w:r>
        <w:t>That is the choice set before us every time we wait on God. And this is where the passage speaks most directly to our standing before God Himself. The righteous are not sustained by their own strength but by faith — a settled trust that is the sole and sufficient ground of life. This is precisely what the New Testament takes up when it quotes this verse again and again: eternal life is received by faith in Jesus Christ alone, not earned by works, not secured by performance, not maintained by how well we manage our own waiting.</w:t>
      </w:r>
    </w:p>
    <w:p w14:paraId="6454F41E" w14:textId="0F4F30F0" w:rsidR="00AF7BF1" w:rsidRDefault="00AF7BF1" w:rsidP="00AF7BF1">
      <w:pPr>
        <w:spacing w:before="0" w:after="100" w:line="240" w:lineRule="auto"/>
      </w:pPr>
      <w:r>
        <w:t>So examine any area where you have quietly substituted self-reliance for trust — a habit, a relationship, a plan you are managing on your own strength — and consciously entrust it to God instead. And rest in the security that your standing before God rests on faith in Christ alone, not on how well you are handling the wait. Let that settled truth steady you rather than striving to earn peace through performance.</w:t>
      </w:r>
    </w:p>
    <w:p w14:paraId="7F456D98" w14:textId="258A4A18" w:rsidR="00AF7BF1" w:rsidRDefault="00AF7BF1" w:rsidP="00AF7BF1">
      <w:pPr>
        <w:keepNext/>
        <w:keepLines/>
        <w:spacing w:before="0" w:after="100" w:line="240" w:lineRule="auto"/>
        <w:jc w:val="center"/>
        <w:rPr>
          <w:b/>
          <w:sz w:val="24"/>
        </w:rPr>
      </w:pPr>
      <w:r>
        <w:rPr>
          <w:b/>
          <w:sz w:val="24"/>
        </w:rPr>
        <w:t>CONCLUSION</w:t>
      </w:r>
    </w:p>
    <w:p w14:paraId="27499A20" w14:textId="22AA171D" w:rsidR="00AF7BF1" w:rsidRDefault="00AF7BF1" w:rsidP="00AF7BF1">
      <w:pPr>
        <w:spacing w:before="0" w:after="100" w:line="240" w:lineRule="auto"/>
      </w:pPr>
      <w:r>
        <w:t>Two men on the same ice. That is really the choice in front of every one of us. One tests the ice with his own strength, growing more anxious with every step, because his confidence is in himself. The other walks steadily because his confidence is in a report he trusts. Habakkuk had every reason to test the ice on his own — the injustice was real, the timing made no sense, the wait was long. But he learned to stand on something sturdier than his own understanding: the sure word of God.</w:t>
      </w:r>
    </w:p>
    <w:p w14:paraId="6F08C7AB" w14:textId="0A3E0BF9" w:rsidR="00AF7BF1" w:rsidRDefault="00AF7BF1" w:rsidP="00AF7BF1">
      <w:pPr>
        <w:spacing w:before="0" w:after="100" w:line="240" w:lineRule="auto"/>
      </w:pPr>
      <w:r>
        <w:t>That is the invitation of this text. Not an explanation for every hard providence</w:t>
      </w:r>
      <w:r w:rsidR="00FE749D">
        <w:t xml:space="preserve"> or situation</w:t>
      </w:r>
      <w:r>
        <w:t>, but a place to stand while the answer is still on its way. God's word has not changed since Habakkuk wrote it on those tablets. It still speaks. It still does not lie. And it will still surely come.</w:t>
      </w:r>
    </w:p>
    <w:p w14:paraId="0067F5AC" w14:textId="0C87CB30" w:rsidR="00AF7BF1" w:rsidRDefault="00AF7BF1" w:rsidP="00AF7BF1">
      <w:pPr>
        <w:spacing w:before="0" w:after="100" w:line="240" w:lineRule="auto"/>
      </w:pPr>
      <w:r>
        <w:t>So if you are watching — waiting for something that hasn't come yet, wondering if God has forgotten to answer — hear what He said to Habakkuk. The vision is for an appointed time. It will not tarry. And in the meantime, you are not called to hold yourself together by sheer will. You are called to live by faith — the same faith that is the sole ground of eternal life for everyone who trusts in Christ, not earned by works, not maintained by performance, but held secure because it rests entirely on Him.</w:t>
      </w:r>
    </w:p>
    <w:p w14:paraId="72F2ABD7" w14:textId="62B743E6" w:rsidR="00AF7BF1" w:rsidRDefault="00AF7BF1" w:rsidP="00AF7BF1">
      <w:pPr>
        <w:spacing w:before="0" w:after="100" w:line="240" w:lineRule="auto"/>
      </w:pPr>
      <w:r>
        <w:t>Whatever you are standing on your own watchtower waiting for, let go of the soul that is lifted up in its own strength, and rest in the One whose word will not fail you.</w:t>
      </w:r>
    </w:p>
    <w:p w14:paraId="50F14B38" w14:textId="53DF83A0" w:rsidR="00AF7BF1" w:rsidRDefault="00AF7BF1" w:rsidP="00AF7BF1">
      <w:pPr>
        <w:spacing w:before="0" w:after="100" w:line="240" w:lineRule="auto"/>
      </w:pPr>
      <w:r>
        <w:t>The just shall live by faith.</w:t>
      </w:r>
    </w:p>
    <w:p w14:paraId="0C721C60" w14:textId="77777777" w:rsidR="00AF7BF1" w:rsidRPr="00AF7BF1" w:rsidRDefault="00AF7BF1" w:rsidP="00AF7BF1">
      <w:pPr>
        <w:spacing w:before="0" w:after="100" w:line="240" w:lineRule="auto"/>
      </w:pPr>
    </w:p>
    <w:sectPr w:rsidR="00AF7BF1" w:rsidRPr="00AF7BF1" w:rsidSect="00E828EA">
      <w:headerReference w:type="default" r:id="rId7"/>
      <w:footerReference w:type="default" r:id="rId8"/>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EC29C" w14:textId="77777777" w:rsidR="00B1740C" w:rsidRDefault="00B1740C" w:rsidP="009948FD">
      <w:pPr>
        <w:spacing w:before="0" w:after="0" w:line="240" w:lineRule="auto"/>
      </w:pPr>
      <w:r>
        <w:separator/>
      </w:r>
    </w:p>
  </w:endnote>
  <w:endnote w:type="continuationSeparator" w:id="0">
    <w:p w14:paraId="5154F34F" w14:textId="77777777" w:rsidR="00B1740C" w:rsidRDefault="00B1740C" w:rsidP="009948F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19B78" w14:textId="213C54B7" w:rsidR="00EF4CE2" w:rsidRDefault="00AF7BF1" w:rsidP="003D2A71">
    <w:pPr>
      <w:pStyle w:val="Footer"/>
      <w:jc w:val="center"/>
    </w:pPr>
    <w:r>
      <w:t>Pastor Joshua Tapp</w:t>
    </w:r>
    <w:r w:rsidR="00EF4CE2">
      <w:tab/>
    </w:r>
    <w:r w:rsidR="00EF4CE2">
      <w:rPr>
        <w:noProof/>
      </w:rPr>
      <w:drawing>
        <wp:inline distT="0" distB="0" distL="0" distR="0" wp14:anchorId="4120B10B" wp14:editId="37BD6B6D">
          <wp:extent cx="312081" cy="274320"/>
          <wp:effectExtent l="0" t="0" r="0" b="0"/>
          <wp:docPr id="13644042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530375" name="Picture 1173530375"/>
                  <pic:cNvPicPr/>
                </pic:nvPicPr>
                <pic:blipFill>
                  <a:blip r:embed="rId1">
                    <a:extLst>
                      <a:ext uri="{28A0092B-C50C-407E-A947-70E740481C1C}">
                        <a14:useLocalDpi xmlns:a14="http://schemas.microsoft.com/office/drawing/2010/main" val="0"/>
                      </a:ext>
                    </a:extLst>
                  </a:blip>
                  <a:stretch>
                    <a:fillRect/>
                  </a:stretch>
                </pic:blipFill>
                <pic:spPr>
                  <a:xfrm>
                    <a:off x="0" y="0"/>
                    <a:ext cx="312081" cy="274320"/>
                  </a:xfrm>
                  <a:prstGeom prst="rect">
                    <a:avLst/>
                  </a:prstGeom>
                </pic:spPr>
              </pic:pic>
            </a:graphicData>
          </a:graphic>
        </wp:inline>
      </w:drawing>
    </w:r>
    <w:r w:rsidR="00EF4CE2">
      <w:tab/>
    </w:r>
    <w:r w:rsidR="00EF4CE2">
      <w:fldChar w:fldCharType="begin"/>
    </w:r>
    <w:r w:rsidR="00EF4CE2">
      <w:instrText xml:space="preserve"> PAGE   \* MERGEFORMAT </w:instrText>
    </w:r>
    <w:r w:rsidR="00EF4CE2">
      <w:fldChar w:fldCharType="separate"/>
    </w:r>
    <w:r w:rsidR="00EF4CE2">
      <w:rPr>
        <w:noProof/>
      </w:rPr>
      <w:t>1</w:t>
    </w:r>
    <w:r w:rsidR="00EF4CE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26885" w14:textId="77777777" w:rsidR="00B1740C" w:rsidRDefault="00B1740C" w:rsidP="009948FD">
      <w:pPr>
        <w:spacing w:before="0" w:after="0" w:line="240" w:lineRule="auto"/>
      </w:pPr>
      <w:r>
        <w:separator/>
      </w:r>
    </w:p>
  </w:footnote>
  <w:footnote w:type="continuationSeparator" w:id="0">
    <w:p w14:paraId="2806FAD9" w14:textId="77777777" w:rsidR="00B1740C" w:rsidRDefault="00B1740C" w:rsidP="009948F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528AC" w14:textId="5ABA6D47" w:rsidR="009948FD" w:rsidRDefault="00AF7BF1" w:rsidP="007E4C07">
    <w:pPr>
      <w:pStyle w:val="Header"/>
      <w:spacing w:after="240"/>
    </w:pPr>
    <w:r>
      <w:t>35. Book of Habakkuk</w:t>
    </w:r>
    <w:r w:rsidR="009948FD" w:rsidRPr="009948FD">
      <w:ptab w:relativeTo="margin" w:alignment="center" w:leader="none"/>
    </w:r>
    <w:r w:rsidR="009948FD">
      <w:rPr>
        <w:noProof/>
      </w:rPr>
      <w:drawing>
        <wp:inline distT="0" distB="0" distL="0" distR="0" wp14:anchorId="7AC564D0" wp14:editId="7C88FB2C">
          <wp:extent cx="1920240" cy="481835"/>
          <wp:effectExtent l="0" t="0" r="3810" b="0"/>
          <wp:docPr id="4753099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458392" name="Picture 807458392"/>
                  <pic:cNvPicPr/>
                </pic:nvPicPr>
                <pic:blipFill>
                  <a:blip r:embed="rId1">
                    <a:extLst>
                      <a:ext uri="{28A0092B-C50C-407E-A947-70E740481C1C}">
                        <a14:useLocalDpi xmlns:a14="http://schemas.microsoft.com/office/drawing/2010/main" val="0"/>
                      </a:ext>
                    </a:extLst>
                  </a:blip>
                  <a:stretch>
                    <a:fillRect/>
                  </a:stretch>
                </pic:blipFill>
                <pic:spPr>
                  <a:xfrm>
                    <a:off x="0" y="0"/>
                    <a:ext cx="1920240" cy="481835"/>
                  </a:xfrm>
                  <a:prstGeom prst="rect">
                    <a:avLst/>
                  </a:prstGeom>
                </pic:spPr>
              </pic:pic>
            </a:graphicData>
          </a:graphic>
        </wp:inline>
      </w:drawing>
    </w:r>
    <w:r w:rsidR="009948FD">
      <w:ptab w:relativeTo="margin" w:alignment="right" w:leader="none"/>
    </w:r>
    <w:r w:rsidR="00D16951" w:rsidRPr="00D16951">
      <w:t xml:space="preserve"> </w:t>
    </w:r>
    <w:r>
      <w:t>Habakkuk 2:1–4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10"/>
    <w:rsid w:val="000004DF"/>
    <w:rsid w:val="00002725"/>
    <w:rsid w:val="00003D8F"/>
    <w:rsid w:val="00003FA2"/>
    <w:rsid w:val="00004B12"/>
    <w:rsid w:val="00006EF8"/>
    <w:rsid w:val="000070F2"/>
    <w:rsid w:val="00007258"/>
    <w:rsid w:val="000078F2"/>
    <w:rsid w:val="00007CBD"/>
    <w:rsid w:val="00010690"/>
    <w:rsid w:val="00013EDF"/>
    <w:rsid w:val="00015215"/>
    <w:rsid w:val="0001609D"/>
    <w:rsid w:val="00016D70"/>
    <w:rsid w:val="00020587"/>
    <w:rsid w:val="00020AD1"/>
    <w:rsid w:val="00020C53"/>
    <w:rsid w:val="000222B8"/>
    <w:rsid w:val="000223BB"/>
    <w:rsid w:val="000230FD"/>
    <w:rsid w:val="00026F4E"/>
    <w:rsid w:val="00027432"/>
    <w:rsid w:val="00027FB9"/>
    <w:rsid w:val="000334B6"/>
    <w:rsid w:val="00034178"/>
    <w:rsid w:val="0003556B"/>
    <w:rsid w:val="000364AA"/>
    <w:rsid w:val="00036E0F"/>
    <w:rsid w:val="000419C1"/>
    <w:rsid w:val="00044BA8"/>
    <w:rsid w:val="00050E48"/>
    <w:rsid w:val="0005164D"/>
    <w:rsid w:val="000528B3"/>
    <w:rsid w:val="00053C05"/>
    <w:rsid w:val="00054AEC"/>
    <w:rsid w:val="000570EE"/>
    <w:rsid w:val="0005742D"/>
    <w:rsid w:val="00057FCA"/>
    <w:rsid w:val="000625D4"/>
    <w:rsid w:val="0006324C"/>
    <w:rsid w:val="00064B31"/>
    <w:rsid w:val="00065057"/>
    <w:rsid w:val="00065C31"/>
    <w:rsid w:val="00067E6C"/>
    <w:rsid w:val="00071CDD"/>
    <w:rsid w:val="00073DAB"/>
    <w:rsid w:val="00074D47"/>
    <w:rsid w:val="000762C3"/>
    <w:rsid w:val="000805BB"/>
    <w:rsid w:val="000820A8"/>
    <w:rsid w:val="00084374"/>
    <w:rsid w:val="00090CD0"/>
    <w:rsid w:val="00095F10"/>
    <w:rsid w:val="000977F8"/>
    <w:rsid w:val="000A0FEC"/>
    <w:rsid w:val="000A17D8"/>
    <w:rsid w:val="000A182E"/>
    <w:rsid w:val="000A1B56"/>
    <w:rsid w:val="000A380B"/>
    <w:rsid w:val="000A3B0D"/>
    <w:rsid w:val="000A3FDD"/>
    <w:rsid w:val="000A6F93"/>
    <w:rsid w:val="000B0365"/>
    <w:rsid w:val="000B24D7"/>
    <w:rsid w:val="000B36BC"/>
    <w:rsid w:val="000B44FB"/>
    <w:rsid w:val="000B4AC9"/>
    <w:rsid w:val="000B4B40"/>
    <w:rsid w:val="000B6385"/>
    <w:rsid w:val="000C0208"/>
    <w:rsid w:val="000C1396"/>
    <w:rsid w:val="000C1570"/>
    <w:rsid w:val="000C3C8E"/>
    <w:rsid w:val="000C425A"/>
    <w:rsid w:val="000C6264"/>
    <w:rsid w:val="000C6A25"/>
    <w:rsid w:val="000D0787"/>
    <w:rsid w:val="000D34C2"/>
    <w:rsid w:val="000D73B8"/>
    <w:rsid w:val="000E08DD"/>
    <w:rsid w:val="000E0CD7"/>
    <w:rsid w:val="000E1413"/>
    <w:rsid w:val="000E1AB3"/>
    <w:rsid w:val="000E4BEB"/>
    <w:rsid w:val="000E757A"/>
    <w:rsid w:val="000F00F3"/>
    <w:rsid w:val="000F09B5"/>
    <w:rsid w:val="000F134B"/>
    <w:rsid w:val="000F18DF"/>
    <w:rsid w:val="000F5BEA"/>
    <w:rsid w:val="000F5E9C"/>
    <w:rsid w:val="000F6B18"/>
    <w:rsid w:val="000F6CAF"/>
    <w:rsid w:val="000F7533"/>
    <w:rsid w:val="001021B1"/>
    <w:rsid w:val="00102462"/>
    <w:rsid w:val="00103893"/>
    <w:rsid w:val="00106A46"/>
    <w:rsid w:val="00106F68"/>
    <w:rsid w:val="00113B47"/>
    <w:rsid w:val="00115482"/>
    <w:rsid w:val="0011588C"/>
    <w:rsid w:val="001177B6"/>
    <w:rsid w:val="00117937"/>
    <w:rsid w:val="001250F0"/>
    <w:rsid w:val="0012512F"/>
    <w:rsid w:val="00126F2E"/>
    <w:rsid w:val="00127DA3"/>
    <w:rsid w:val="0013110B"/>
    <w:rsid w:val="00133210"/>
    <w:rsid w:val="00134477"/>
    <w:rsid w:val="00134D85"/>
    <w:rsid w:val="0013593E"/>
    <w:rsid w:val="00137761"/>
    <w:rsid w:val="00137F26"/>
    <w:rsid w:val="001404D3"/>
    <w:rsid w:val="00141A51"/>
    <w:rsid w:val="00141EA7"/>
    <w:rsid w:val="00143A19"/>
    <w:rsid w:val="00143B0C"/>
    <w:rsid w:val="00143D4A"/>
    <w:rsid w:val="001449CD"/>
    <w:rsid w:val="00146168"/>
    <w:rsid w:val="001472DE"/>
    <w:rsid w:val="001505FC"/>
    <w:rsid w:val="001507E9"/>
    <w:rsid w:val="0015131C"/>
    <w:rsid w:val="001518E0"/>
    <w:rsid w:val="00152738"/>
    <w:rsid w:val="001529F4"/>
    <w:rsid w:val="00156434"/>
    <w:rsid w:val="00157449"/>
    <w:rsid w:val="0016252E"/>
    <w:rsid w:val="00164C2D"/>
    <w:rsid w:val="001658E2"/>
    <w:rsid w:val="001678C4"/>
    <w:rsid w:val="00167B3E"/>
    <w:rsid w:val="00170C2C"/>
    <w:rsid w:val="00170F05"/>
    <w:rsid w:val="00171E40"/>
    <w:rsid w:val="00171ECC"/>
    <w:rsid w:val="00175164"/>
    <w:rsid w:val="00176445"/>
    <w:rsid w:val="00181A3A"/>
    <w:rsid w:val="00182F85"/>
    <w:rsid w:val="0018311F"/>
    <w:rsid w:val="00183D45"/>
    <w:rsid w:val="00184A31"/>
    <w:rsid w:val="001874FE"/>
    <w:rsid w:val="001903C0"/>
    <w:rsid w:val="00190445"/>
    <w:rsid w:val="00190F6D"/>
    <w:rsid w:val="0019186C"/>
    <w:rsid w:val="00192543"/>
    <w:rsid w:val="00193E97"/>
    <w:rsid w:val="00195626"/>
    <w:rsid w:val="00195A31"/>
    <w:rsid w:val="001A158B"/>
    <w:rsid w:val="001A1B57"/>
    <w:rsid w:val="001A3569"/>
    <w:rsid w:val="001A3B5D"/>
    <w:rsid w:val="001A531B"/>
    <w:rsid w:val="001A6766"/>
    <w:rsid w:val="001A6914"/>
    <w:rsid w:val="001A7E3A"/>
    <w:rsid w:val="001B044D"/>
    <w:rsid w:val="001B3417"/>
    <w:rsid w:val="001B35C2"/>
    <w:rsid w:val="001B6818"/>
    <w:rsid w:val="001B6992"/>
    <w:rsid w:val="001B69C7"/>
    <w:rsid w:val="001B6A6E"/>
    <w:rsid w:val="001B7438"/>
    <w:rsid w:val="001B7459"/>
    <w:rsid w:val="001C08A5"/>
    <w:rsid w:val="001C14B3"/>
    <w:rsid w:val="001C1775"/>
    <w:rsid w:val="001C24D4"/>
    <w:rsid w:val="001C7536"/>
    <w:rsid w:val="001C7CEB"/>
    <w:rsid w:val="001C7E95"/>
    <w:rsid w:val="001D074E"/>
    <w:rsid w:val="001D1149"/>
    <w:rsid w:val="001D1ABB"/>
    <w:rsid w:val="001D4D4B"/>
    <w:rsid w:val="001D5BC7"/>
    <w:rsid w:val="001D5E9C"/>
    <w:rsid w:val="001D6C62"/>
    <w:rsid w:val="001D6F1E"/>
    <w:rsid w:val="001E0533"/>
    <w:rsid w:val="001E4054"/>
    <w:rsid w:val="001E67AE"/>
    <w:rsid w:val="001E7D3C"/>
    <w:rsid w:val="001F075E"/>
    <w:rsid w:val="001F3D4B"/>
    <w:rsid w:val="001F7754"/>
    <w:rsid w:val="0020002F"/>
    <w:rsid w:val="0020112A"/>
    <w:rsid w:val="00201D26"/>
    <w:rsid w:val="00201D3B"/>
    <w:rsid w:val="00203484"/>
    <w:rsid w:val="00204A0C"/>
    <w:rsid w:val="0020679F"/>
    <w:rsid w:val="002076C1"/>
    <w:rsid w:val="00211D98"/>
    <w:rsid w:val="00212BF6"/>
    <w:rsid w:val="002137EA"/>
    <w:rsid w:val="0021392A"/>
    <w:rsid w:val="00213F15"/>
    <w:rsid w:val="00214D1A"/>
    <w:rsid w:val="00215390"/>
    <w:rsid w:val="00216596"/>
    <w:rsid w:val="002176DC"/>
    <w:rsid w:val="002227A1"/>
    <w:rsid w:val="00223B7D"/>
    <w:rsid w:val="00223E50"/>
    <w:rsid w:val="00224DA9"/>
    <w:rsid w:val="0022640C"/>
    <w:rsid w:val="00226E4B"/>
    <w:rsid w:val="00236FF0"/>
    <w:rsid w:val="00241E4F"/>
    <w:rsid w:val="00241E68"/>
    <w:rsid w:val="0024262A"/>
    <w:rsid w:val="00242B31"/>
    <w:rsid w:val="00243D8E"/>
    <w:rsid w:val="00243E2E"/>
    <w:rsid w:val="00244B9E"/>
    <w:rsid w:val="002459B3"/>
    <w:rsid w:val="00245F59"/>
    <w:rsid w:val="002461BA"/>
    <w:rsid w:val="00246248"/>
    <w:rsid w:val="0024639D"/>
    <w:rsid w:val="0024763A"/>
    <w:rsid w:val="002522CD"/>
    <w:rsid w:val="002527DE"/>
    <w:rsid w:val="002528A7"/>
    <w:rsid w:val="002529EF"/>
    <w:rsid w:val="00252CF6"/>
    <w:rsid w:val="00255A14"/>
    <w:rsid w:val="00257F2B"/>
    <w:rsid w:val="002605E9"/>
    <w:rsid w:val="00262F17"/>
    <w:rsid w:val="002635EC"/>
    <w:rsid w:val="0026408B"/>
    <w:rsid w:val="0026494B"/>
    <w:rsid w:val="002661E2"/>
    <w:rsid w:val="0026681E"/>
    <w:rsid w:val="002674DC"/>
    <w:rsid w:val="002679F1"/>
    <w:rsid w:val="002704B9"/>
    <w:rsid w:val="00270699"/>
    <w:rsid w:val="002715D0"/>
    <w:rsid w:val="00273195"/>
    <w:rsid w:val="0027384E"/>
    <w:rsid w:val="0027457B"/>
    <w:rsid w:val="00274F38"/>
    <w:rsid w:val="002769E4"/>
    <w:rsid w:val="00277A9A"/>
    <w:rsid w:val="00277EEF"/>
    <w:rsid w:val="002817D2"/>
    <w:rsid w:val="00281F5F"/>
    <w:rsid w:val="0028415E"/>
    <w:rsid w:val="00284FEC"/>
    <w:rsid w:val="00285920"/>
    <w:rsid w:val="00286204"/>
    <w:rsid w:val="002867D4"/>
    <w:rsid w:val="00286B13"/>
    <w:rsid w:val="00290F05"/>
    <w:rsid w:val="0029192D"/>
    <w:rsid w:val="00291E20"/>
    <w:rsid w:val="00292104"/>
    <w:rsid w:val="00293467"/>
    <w:rsid w:val="00293549"/>
    <w:rsid w:val="00294682"/>
    <w:rsid w:val="00296AEB"/>
    <w:rsid w:val="002A00D8"/>
    <w:rsid w:val="002A1CCA"/>
    <w:rsid w:val="002A22D3"/>
    <w:rsid w:val="002A3B6B"/>
    <w:rsid w:val="002A7976"/>
    <w:rsid w:val="002A7CCA"/>
    <w:rsid w:val="002B05B8"/>
    <w:rsid w:val="002B1718"/>
    <w:rsid w:val="002B19D7"/>
    <w:rsid w:val="002B3D03"/>
    <w:rsid w:val="002B590D"/>
    <w:rsid w:val="002B6FCF"/>
    <w:rsid w:val="002B7685"/>
    <w:rsid w:val="002B77A2"/>
    <w:rsid w:val="002C5264"/>
    <w:rsid w:val="002C5B67"/>
    <w:rsid w:val="002C7B53"/>
    <w:rsid w:val="002D1105"/>
    <w:rsid w:val="002D11D4"/>
    <w:rsid w:val="002D1D81"/>
    <w:rsid w:val="002D25EC"/>
    <w:rsid w:val="002D5028"/>
    <w:rsid w:val="002D5C73"/>
    <w:rsid w:val="002D61C1"/>
    <w:rsid w:val="002D6684"/>
    <w:rsid w:val="002E0221"/>
    <w:rsid w:val="002E0DF2"/>
    <w:rsid w:val="002E1F8B"/>
    <w:rsid w:val="002E1FD5"/>
    <w:rsid w:val="002E7609"/>
    <w:rsid w:val="002F14EE"/>
    <w:rsid w:val="002F1943"/>
    <w:rsid w:val="002F23D8"/>
    <w:rsid w:val="002F2F4A"/>
    <w:rsid w:val="002F4260"/>
    <w:rsid w:val="002F4417"/>
    <w:rsid w:val="002F6223"/>
    <w:rsid w:val="003013AE"/>
    <w:rsid w:val="00301AC1"/>
    <w:rsid w:val="003043FB"/>
    <w:rsid w:val="003046D8"/>
    <w:rsid w:val="00304F29"/>
    <w:rsid w:val="003051B7"/>
    <w:rsid w:val="00305AE9"/>
    <w:rsid w:val="00306D26"/>
    <w:rsid w:val="00307B79"/>
    <w:rsid w:val="00307DF4"/>
    <w:rsid w:val="00310FF9"/>
    <w:rsid w:val="003132ED"/>
    <w:rsid w:val="0031548B"/>
    <w:rsid w:val="00315775"/>
    <w:rsid w:val="00316EFA"/>
    <w:rsid w:val="00317C56"/>
    <w:rsid w:val="00320C3A"/>
    <w:rsid w:val="0032261E"/>
    <w:rsid w:val="00322C83"/>
    <w:rsid w:val="00322F26"/>
    <w:rsid w:val="00324E52"/>
    <w:rsid w:val="0032684C"/>
    <w:rsid w:val="00331843"/>
    <w:rsid w:val="00331A50"/>
    <w:rsid w:val="003322AD"/>
    <w:rsid w:val="0033247A"/>
    <w:rsid w:val="00334835"/>
    <w:rsid w:val="00340612"/>
    <w:rsid w:val="003409AB"/>
    <w:rsid w:val="00341091"/>
    <w:rsid w:val="003431A4"/>
    <w:rsid w:val="0034426E"/>
    <w:rsid w:val="00344E4F"/>
    <w:rsid w:val="003457DF"/>
    <w:rsid w:val="00345FE9"/>
    <w:rsid w:val="0034789F"/>
    <w:rsid w:val="00347E83"/>
    <w:rsid w:val="00350978"/>
    <w:rsid w:val="00351057"/>
    <w:rsid w:val="003511EA"/>
    <w:rsid w:val="00354AF5"/>
    <w:rsid w:val="00354FF3"/>
    <w:rsid w:val="00356BE7"/>
    <w:rsid w:val="0035767E"/>
    <w:rsid w:val="00357B54"/>
    <w:rsid w:val="003607DB"/>
    <w:rsid w:val="00361E2A"/>
    <w:rsid w:val="0036241E"/>
    <w:rsid w:val="00363337"/>
    <w:rsid w:val="003635B8"/>
    <w:rsid w:val="00364478"/>
    <w:rsid w:val="003663AA"/>
    <w:rsid w:val="00372EC2"/>
    <w:rsid w:val="0037449D"/>
    <w:rsid w:val="0037623E"/>
    <w:rsid w:val="003768A6"/>
    <w:rsid w:val="00382482"/>
    <w:rsid w:val="00382E09"/>
    <w:rsid w:val="00383AF7"/>
    <w:rsid w:val="00383F14"/>
    <w:rsid w:val="003846F7"/>
    <w:rsid w:val="00385098"/>
    <w:rsid w:val="00386A9C"/>
    <w:rsid w:val="00393A3C"/>
    <w:rsid w:val="003945C6"/>
    <w:rsid w:val="00394D70"/>
    <w:rsid w:val="00394D81"/>
    <w:rsid w:val="00394EEF"/>
    <w:rsid w:val="0039591E"/>
    <w:rsid w:val="003A0AFE"/>
    <w:rsid w:val="003A3720"/>
    <w:rsid w:val="003A3924"/>
    <w:rsid w:val="003A63B1"/>
    <w:rsid w:val="003A741A"/>
    <w:rsid w:val="003B1A59"/>
    <w:rsid w:val="003B4A25"/>
    <w:rsid w:val="003B5394"/>
    <w:rsid w:val="003B5C0B"/>
    <w:rsid w:val="003B5C49"/>
    <w:rsid w:val="003B615F"/>
    <w:rsid w:val="003B7DB1"/>
    <w:rsid w:val="003C3DCD"/>
    <w:rsid w:val="003C5ACE"/>
    <w:rsid w:val="003C5CF8"/>
    <w:rsid w:val="003C5E3E"/>
    <w:rsid w:val="003C5EAD"/>
    <w:rsid w:val="003C789E"/>
    <w:rsid w:val="003D0283"/>
    <w:rsid w:val="003D0690"/>
    <w:rsid w:val="003D0B8F"/>
    <w:rsid w:val="003D2A71"/>
    <w:rsid w:val="003D3583"/>
    <w:rsid w:val="003D56EA"/>
    <w:rsid w:val="003E036E"/>
    <w:rsid w:val="003E4AA9"/>
    <w:rsid w:val="003E7959"/>
    <w:rsid w:val="003F34D9"/>
    <w:rsid w:val="003F3B2F"/>
    <w:rsid w:val="003F4C9E"/>
    <w:rsid w:val="003F54E3"/>
    <w:rsid w:val="003F550F"/>
    <w:rsid w:val="003F6881"/>
    <w:rsid w:val="00400BFA"/>
    <w:rsid w:val="00401480"/>
    <w:rsid w:val="0040277A"/>
    <w:rsid w:val="004107AB"/>
    <w:rsid w:val="00410D31"/>
    <w:rsid w:val="00410D91"/>
    <w:rsid w:val="0041201F"/>
    <w:rsid w:val="00412F7D"/>
    <w:rsid w:val="00417545"/>
    <w:rsid w:val="004230F4"/>
    <w:rsid w:val="00423A45"/>
    <w:rsid w:val="00423BB9"/>
    <w:rsid w:val="0042677E"/>
    <w:rsid w:val="0043207D"/>
    <w:rsid w:val="004330BE"/>
    <w:rsid w:val="00436935"/>
    <w:rsid w:val="004401C9"/>
    <w:rsid w:val="00442719"/>
    <w:rsid w:val="00443C90"/>
    <w:rsid w:val="00444457"/>
    <w:rsid w:val="004456DC"/>
    <w:rsid w:val="004467B6"/>
    <w:rsid w:val="0045041F"/>
    <w:rsid w:val="00450C46"/>
    <w:rsid w:val="00450E5D"/>
    <w:rsid w:val="00451FFD"/>
    <w:rsid w:val="004530F3"/>
    <w:rsid w:val="00453AD5"/>
    <w:rsid w:val="00455D77"/>
    <w:rsid w:val="004562E5"/>
    <w:rsid w:val="00456DD3"/>
    <w:rsid w:val="004579A8"/>
    <w:rsid w:val="00460A44"/>
    <w:rsid w:val="004615CC"/>
    <w:rsid w:val="00461A22"/>
    <w:rsid w:val="004640E7"/>
    <w:rsid w:val="004701F8"/>
    <w:rsid w:val="00470CCD"/>
    <w:rsid w:val="00475F3E"/>
    <w:rsid w:val="00477BF2"/>
    <w:rsid w:val="004819FE"/>
    <w:rsid w:val="00481CDD"/>
    <w:rsid w:val="0048229E"/>
    <w:rsid w:val="00482FA2"/>
    <w:rsid w:val="00485350"/>
    <w:rsid w:val="00485401"/>
    <w:rsid w:val="00485958"/>
    <w:rsid w:val="00485CB8"/>
    <w:rsid w:val="00486021"/>
    <w:rsid w:val="0048634B"/>
    <w:rsid w:val="00486821"/>
    <w:rsid w:val="004873AF"/>
    <w:rsid w:val="00487E63"/>
    <w:rsid w:val="00490726"/>
    <w:rsid w:val="00490C96"/>
    <w:rsid w:val="00492CC2"/>
    <w:rsid w:val="004959D4"/>
    <w:rsid w:val="00496B3F"/>
    <w:rsid w:val="00496C91"/>
    <w:rsid w:val="0049760B"/>
    <w:rsid w:val="00497ADF"/>
    <w:rsid w:val="00497CFC"/>
    <w:rsid w:val="00497F3A"/>
    <w:rsid w:val="004A002B"/>
    <w:rsid w:val="004A1800"/>
    <w:rsid w:val="004A29B0"/>
    <w:rsid w:val="004A33F0"/>
    <w:rsid w:val="004A3B1B"/>
    <w:rsid w:val="004A4FB7"/>
    <w:rsid w:val="004A55E7"/>
    <w:rsid w:val="004A6953"/>
    <w:rsid w:val="004B029A"/>
    <w:rsid w:val="004B02B1"/>
    <w:rsid w:val="004B16F7"/>
    <w:rsid w:val="004B1EE0"/>
    <w:rsid w:val="004B256A"/>
    <w:rsid w:val="004B5559"/>
    <w:rsid w:val="004B67A9"/>
    <w:rsid w:val="004B6F04"/>
    <w:rsid w:val="004B7F14"/>
    <w:rsid w:val="004C09E6"/>
    <w:rsid w:val="004C3471"/>
    <w:rsid w:val="004C438C"/>
    <w:rsid w:val="004C48CA"/>
    <w:rsid w:val="004C57C9"/>
    <w:rsid w:val="004C654E"/>
    <w:rsid w:val="004C6C90"/>
    <w:rsid w:val="004C6E4A"/>
    <w:rsid w:val="004D068B"/>
    <w:rsid w:val="004D1708"/>
    <w:rsid w:val="004D256C"/>
    <w:rsid w:val="004D26F5"/>
    <w:rsid w:val="004D5625"/>
    <w:rsid w:val="004D62A7"/>
    <w:rsid w:val="004D6468"/>
    <w:rsid w:val="004D6B08"/>
    <w:rsid w:val="004D7CB9"/>
    <w:rsid w:val="004E658D"/>
    <w:rsid w:val="004E72EB"/>
    <w:rsid w:val="004E7873"/>
    <w:rsid w:val="004F1EB9"/>
    <w:rsid w:val="004F3B83"/>
    <w:rsid w:val="004F46B2"/>
    <w:rsid w:val="004F4985"/>
    <w:rsid w:val="004F507B"/>
    <w:rsid w:val="004F5F8B"/>
    <w:rsid w:val="004F64C0"/>
    <w:rsid w:val="00500797"/>
    <w:rsid w:val="005020DA"/>
    <w:rsid w:val="005055A6"/>
    <w:rsid w:val="00507726"/>
    <w:rsid w:val="00510C04"/>
    <w:rsid w:val="0051190A"/>
    <w:rsid w:val="0051507C"/>
    <w:rsid w:val="00515F90"/>
    <w:rsid w:val="005164E6"/>
    <w:rsid w:val="00517AD5"/>
    <w:rsid w:val="005209F1"/>
    <w:rsid w:val="00520DD7"/>
    <w:rsid w:val="00522B0E"/>
    <w:rsid w:val="00522B65"/>
    <w:rsid w:val="00524DE7"/>
    <w:rsid w:val="00526E76"/>
    <w:rsid w:val="00530057"/>
    <w:rsid w:val="00530B06"/>
    <w:rsid w:val="00531022"/>
    <w:rsid w:val="005313D2"/>
    <w:rsid w:val="0053292D"/>
    <w:rsid w:val="00533121"/>
    <w:rsid w:val="005345FB"/>
    <w:rsid w:val="005352B2"/>
    <w:rsid w:val="00542161"/>
    <w:rsid w:val="00543782"/>
    <w:rsid w:val="0054596B"/>
    <w:rsid w:val="00545B38"/>
    <w:rsid w:val="00546570"/>
    <w:rsid w:val="0054710D"/>
    <w:rsid w:val="005471D5"/>
    <w:rsid w:val="005520E7"/>
    <w:rsid w:val="00552E45"/>
    <w:rsid w:val="0055456D"/>
    <w:rsid w:val="005575CF"/>
    <w:rsid w:val="005577CF"/>
    <w:rsid w:val="005638C0"/>
    <w:rsid w:val="00570C56"/>
    <w:rsid w:val="0057190F"/>
    <w:rsid w:val="00574EDC"/>
    <w:rsid w:val="00577116"/>
    <w:rsid w:val="005771F2"/>
    <w:rsid w:val="00577C4F"/>
    <w:rsid w:val="00580C07"/>
    <w:rsid w:val="005815F4"/>
    <w:rsid w:val="00582D0C"/>
    <w:rsid w:val="0058508E"/>
    <w:rsid w:val="00585C7C"/>
    <w:rsid w:val="00585D50"/>
    <w:rsid w:val="00587221"/>
    <w:rsid w:val="005876BE"/>
    <w:rsid w:val="00592255"/>
    <w:rsid w:val="00592816"/>
    <w:rsid w:val="00592874"/>
    <w:rsid w:val="00592985"/>
    <w:rsid w:val="00595CBC"/>
    <w:rsid w:val="005964CC"/>
    <w:rsid w:val="00596BCF"/>
    <w:rsid w:val="005971A0"/>
    <w:rsid w:val="005A2159"/>
    <w:rsid w:val="005A3199"/>
    <w:rsid w:val="005A34FC"/>
    <w:rsid w:val="005A5E70"/>
    <w:rsid w:val="005B0997"/>
    <w:rsid w:val="005B0E86"/>
    <w:rsid w:val="005B10DF"/>
    <w:rsid w:val="005B34F9"/>
    <w:rsid w:val="005B36B3"/>
    <w:rsid w:val="005B3A28"/>
    <w:rsid w:val="005B3DFA"/>
    <w:rsid w:val="005B47B4"/>
    <w:rsid w:val="005B4FE0"/>
    <w:rsid w:val="005C07F4"/>
    <w:rsid w:val="005C0FEA"/>
    <w:rsid w:val="005C2BB4"/>
    <w:rsid w:val="005C7E43"/>
    <w:rsid w:val="005D0A92"/>
    <w:rsid w:val="005D0B9B"/>
    <w:rsid w:val="005D3771"/>
    <w:rsid w:val="005D3FB9"/>
    <w:rsid w:val="005D53FD"/>
    <w:rsid w:val="005E2EF8"/>
    <w:rsid w:val="005E35F6"/>
    <w:rsid w:val="005E37A9"/>
    <w:rsid w:val="005E4C63"/>
    <w:rsid w:val="005E6A8F"/>
    <w:rsid w:val="005F0B50"/>
    <w:rsid w:val="005F11FF"/>
    <w:rsid w:val="005F1B27"/>
    <w:rsid w:val="005F254D"/>
    <w:rsid w:val="005F5097"/>
    <w:rsid w:val="005F5B0B"/>
    <w:rsid w:val="00601DD8"/>
    <w:rsid w:val="006027F2"/>
    <w:rsid w:val="0060498D"/>
    <w:rsid w:val="00606493"/>
    <w:rsid w:val="00607B99"/>
    <w:rsid w:val="00610A5D"/>
    <w:rsid w:val="006115CC"/>
    <w:rsid w:val="00611ECA"/>
    <w:rsid w:val="00616BB6"/>
    <w:rsid w:val="00616FE4"/>
    <w:rsid w:val="00620282"/>
    <w:rsid w:val="00620926"/>
    <w:rsid w:val="00621816"/>
    <w:rsid w:val="00622558"/>
    <w:rsid w:val="006235E1"/>
    <w:rsid w:val="00624B71"/>
    <w:rsid w:val="006250D6"/>
    <w:rsid w:val="006257B6"/>
    <w:rsid w:val="00627499"/>
    <w:rsid w:val="00630482"/>
    <w:rsid w:val="00635A52"/>
    <w:rsid w:val="00636FC6"/>
    <w:rsid w:val="00637550"/>
    <w:rsid w:val="006438C1"/>
    <w:rsid w:val="00643A65"/>
    <w:rsid w:val="006440E6"/>
    <w:rsid w:val="00644C8C"/>
    <w:rsid w:val="00646956"/>
    <w:rsid w:val="006476D9"/>
    <w:rsid w:val="00647872"/>
    <w:rsid w:val="00652AA3"/>
    <w:rsid w:val="00654014"/>
    <w:rsid w:val="00654A37"/>
    <w:rsid w:val="00654E0F"/>
    <w:rsid w:val="00656A17"/>
    <w:rsid w:val="00657AB7"/>
    <w:rsid w:val="006617F1"/>
    <w:rsid w:val="00661EAB"/>
    <w:rsid w:val="00662553"/>
    <w:rsid w:val="0066665E"/>
    <w:rsid w:val="006706BD"/>
    <w:rsid w:val="00670B77"/>
    <w:rsid w:val="00671838"/>
    <w:rsid w:val="00671DE6"/>
    <w:rsid w:val="0067369D"/>
    <w:rsid w:val="0067453B"/>
    <w:rsid w:val="006746F1"/>
    <w:rsid w:val="00674B58"/>
    <w:rsid w:val="00675830"/>
    <w:rsid w:val="006763F7"/>
    <w:rsid w:val="00676CCA"/>
    <w:rsid w:val="00676D81"/>
    <w:rsid w:val="00681709"/>
    <w:rsid w:val="00681FE1"/>
    <w:rsid w:val="00682858"/>
    <w:rsid w:val="00684C37"/>
    <w:rsid w:val="00685664"/>
    <w:rsid w:val="00685922"/>
    <w:rsid w:val="00687ACA"/>
    <w:rsid w:val="00690F5B"/>
    <w:rsid w:val="006911BD"/>
    <w:rsid w:val="006914D8"/>
    <w:rsid w:val="006916ED"/>
    <w:rsid w:val="00691AEA"/>
    <w:rsid w:val="006923CC"/>
    <w:rsid w:val="00692573"/>
    <w:rsid w:val="006936F7"/>
    <w:rsid w:val="0069497C"/>
    <w:rsid w:val="00695C45"/>
    <w:rsid w:val="0069608F"/>
    <w:rsid w:val="0069683D"/>
    <w:rsid w:val="006A094B"/>
    <w:rsid w:val="006A2B64"/>
    <w:rsid w:val="006A2E3D"/>
    <w:rsid w:val="006A30C1"/>
    <w:rsid w:val="006A3712"/>
    <w:rsid w:val="006A3CA5"/>
    <w:rsid w:val="006A51B3"/>
    <w:rsid w:val="006A5A5E"/>
    <w:rsid w:val="006A635B"/>
    <w:rsid w:val="006A68B8"/>
    <w:rsid w:val="006B2B7A"/>
    <w:rsid w:val="006B3688"/>
    <w:rsid w:val="006B3ABD"/>
    <w:rsid w:val="006B3C49"/>
    <w:rsid w:val="006B713C"/>
    <w:rsid w:val="006B75CF"/>
    <w:rsid w:val="006B7BBC"/>
    <w:rsid w:val="006B7D58"/>
    <w:rsid w:val="006C1A1D"/>
    <w:rsid w:val="006C1D1F"/>
    <w:rsid w:val="006C3A05"/>
    <w:rsid w:val="006C75DB"/>
    <w:rsid w:val="006D05EB"/>
    <w:rsid w:val="006D1459"/>
    <w:rsid w:val="006D591F"/>
    <w:rsid w:val="006E1471"/>
    <w:rsid w:val="006E6DD6"/>
    <w:rsid w:val="006E710E"/>
    <w:rsid w:val="006E7255"/>
    <w:rsid w:val="006E7634"/>
    <w:rsid w:val="006E7E55"/>
    <w:rsid w:val="006F16B4"/>
    <w:rsid w:val="006F1BC7"/>
    <w:rsid w:val="006F3E49"/>
    <w:rsid w:val="006F4E03"/>
    <w:rsid w:val="006F5700"/>
    <w:rsid w:val="006F6D55"/>
    <w:rsid w:val="0070468E"/>
    <w:rsid w:val="00704EFF"/>
    <w:rsid w:val="0070615F"/>
    <w:rsid w:val="00710CB4"/>
    <w:rsid w:val="00710F23"/>
    <w:rsid w:val="0071276A"/>
    <w:rsid w:val="00716F46"/>
    <w:rsid w:val="0072001E"/>
    <w:rsid w:val="007249E2"/>
    <w:rsid w:val="00724DE3"/>
    <w:rsid w:val="00733563"/>
    <w:rsid w:val="00733DB8"/>
    <w:rsid w:val="00737667"/>
    <w:rsid w:val="00737BF4"/>
    <w:rsid w:val="00740DCF"/>
    <w:rsid w:val="00741819"/>
    <w:rsid w:val="007428F0"/>
    <w:rsid w:val="00745047"/>
    <w:rsid w:val="0074557A"/>
    <w:rsid w:val="00745CC9"/>
    <w:rsid w:val="0074607A"/>
    <w:rsid w:val="0074675C"/>
    <w:rsid w:val="00746E18"/>
    <w:rsid w:val="007478B5"/>
    <w:rsid w:val="0075067F"/>
    <w:rsid w:val="00752ED0"/>
    <w:rsid w:val="00754E68"/>
    <w:rsid w:val="007609AE"/>
    <w:rsid w:val="00761493"/>
    <w:rsid w:val="00762B2D"/>
    <w:rsid w:val="00763C33"/>
    <w:rsid w:val="00764C05"/>
    <w:rsid w:val="00765B66"/>
    <w:rsid w:val="007660F9"/>
    <w:rsid w:val="007662B8"/>
    <w:rsid w:val="00766BCB"/>
    <w:rsid w:val="007677E1"/>
    <w:rsid w:val="00771707"/>
    <w:rsid w:val="0077180A"/>
    <w:rsid w:val="0077214F"/>
    <w:rsid w:val="00772B25"/>
    <w:rsid w:val="0077366F"/>
    <w:rsid w:val="007803A4"/>
    <w:rsid w:val="007806D3"/>
    <w:rsid w:val="0078180B"/>
    <w:rsid w:val="00782060"/>
    <w:rsid w:val="00782E98"/>
    <w:rsid w:val="007853D4"/>
    <w:rsid w:val="00787886"/>
    <w:rsid w:val="007912F7"/>
    <w:rsid w:val="007928FA"/>
    <w:rsid w:val="0079332C"/>
    <w:rsid w:val="00793822"/>
    <w:rsid w:val="00793A33"/>
    <w:rsid w:val="00796CB5"/>
    <w:rsid w:val="00797CA0"/>
    <w:rsid w:val="007A1035"/>
    <w:rsid w:val="007A188A"/>
    <w:rsid w:val="007A1C0C"/>
    <w:rsid w:val="007A2A26"/>
    <w:rsid w:val="007A5107"/>
    <w:rsid w:val="007A6224"/>
    <w:rsid w:val="007B25FB"/>
    <w:rsid w:val="007B3E90"/>
    <w:rsid w:val="007B5125"/>
    <w:rsid w:val="007B6646"/>
    <w:rsid w:val="007B7B6A"/>
    <w:rsid w:val="007C29BC"/>
    <w:rsid w:val="007C3F6F"/>
    <w:rsid w:val="007C43F7"/>
    <w:rsid w:val="007C5777"/>
    <w:rsid w:val="007C6E14"/>
    <w:rsid w:val="007C71BD"/>
    <w:rsid w:val="007C7BB7"/>
    <w:rsid w:val="007C7CBE"/>
    <w:rsid w:val="007D10DD"/>
    <w:rsid w:val="007D2BB5"/>
    <w:rsid w:val="007D3189"/>
    <w:rsid w:val="007D358F"/>
    <w:rsid w:val="007D5643"/>
    <w:rsid w:val="007D67D4"/>
    <w:rsid w:val="007D7809"/>
    <w:rsid w:val="007D7A10"/>
    <w:rsid w:val="007E08F1"/>
    <w:rsid w:val="007E16A9"/>
    <w:rsid w:val="007E2214"/>
    <w:rsid w:val="007E28E1"/>
    <w:rsid w:val="007E300B"/>
    <w:rsid w:val="007E4C07"/>
    <w:rsid w:val="007F0459"/>
    <w:rsid w:val="007F215B"/>
    <w:rsid w:val="007F269F"/>
    <w:rsid w:val="007F35ED"/>
    <w:rsid w:val="007F47BD"/>
    <w:rsid w:val="007F4AA3"/>
    <w:rsid w:val="007F4F66"/>
    <w:rsid w:val="007F77C3"/>
    <w:rsid w:val="007F7EAA"/>
    <w:rsid w:val="00805CD3"/>
    <w:rsid w:val="00807B8E"/>
    <w:rsid w:val="00813C8F"/>
    <w:rsid w:val="008148CC"/>
    <w:rsid w:val="00816587"/>
    <w:rsid w:val="00820010"/>
    <w:rsid w:val="00821486"/>
    <w:rsid w:val="008215EF"/>
    <w:rsid w:val="00821661"/>
    <w:rsid w:val="008232BC"/>
    <w:rsid w:val="008250D5"/>
    <w:rsid w:val="0082558F"/>
    <w:rsid w:val="00826912"/>
    <w:rsid w:val="00827293"/>
    <w:rsid w:val="00827A13"/>
    <w:rsid w:val="00827B2E"/>
    <w:rsid w:val="008302D0"/>
    <w:rsid w:val="00830E6C"/>
    <w:rsid w:val="00831608"/>
    <w:rsid w:val="008323C5"/>
    <w:rsid w:val="0083495E"/>
    <w:rsid w:val="00836FBA"/>
    <w:rsid w:val="00840C7E"/>
    <w:rsid w:val="00842EB1"/>
    <w:rsid w:val="00844325"/>
    <w:rsid w:val="00844DB5"/>
    <w:rsid w:val="00847275"/>
    <w:rsid w:val="00847C3D"/>
    <w:rsid w:val="00850B6A"/>
    <w:rsid w:val="00851B6F"/>
    <w:rsid w:val="0085236F"/>
    <w:rsid w:val="00854EA4"/>
    <w:rsid w:val="00855CB6"/>
    <w:rsid w:val="008572EC"/>
    <w:rsid w:val="00857F5B"/>
    <w:rsid w:val="00861B62"/>
    <w:rsid w:val="008621CF"/>
    <w:rsid w:val="00864D13"/>
    <w:rsid w:val="00864DD6"/>
    <w:rsid w:val="00865564"/>
    <w:rsid w:val="00865882"/>
    <w:rsid w:val="0086670F"/>
    <w:rsid w:val="00867866"/>
    <w:rsid w:val="008707CD"/>
    <w:rsid w:val="00871A2A"/>
    <w:rsid w:val="008720E5"/>
    <w:rsid w:val="00872F0F"/>
    <w:rsid w:val="00873694"/>
    <w:rsid w:val="00874667"/>
    <w:rsid w:val="00876945"/>
    <w:rsid w:val="00876E6C"/>
    <w:rsid w:val="0088000A"/>
    <w:rsid w:val="00880DBE"/>
    <w:rsid w:val="00880E0B"/>
    <w:rsid w:val="00882808"/>
    <w:rsid w:val="0088281D"/>
    <w:rsid w:val="00883F26"/>
    <w:rsid w:val="00885B85"/>
    <w:rsid w:val="00887024"/>
    <w:rsid w:val="00887952"/>
    <w:rsid w:val="008923C3"/>
    <w:rsid w:val="0089345A"/>
    <w:rsid w:val="00895AD7"/>
    <w:rsid w:val="00895E1C"/>
    <w:rsid w:val="0089700C"/>
    <w:rsid w:val="008A23BD"/>
    <w:rsid w:val="008A2B4B"/>
    <w:rsid w:val="008A45B4"/>
    <w:rsid w:val="008A4C0A"/>
    <w:rsid w:val="008A52AC"/>
    <w:rsid w:val="008B0AF2"/>
    <w:rsid w:val="008B19A7"/>
    <w:rsid w:val="008B1DA2"/>
    <w:rsid w:val="008B3787"/>
    <w:rsid w:val="008B5552"/>
    <w:rsid w:val="008B5602"/>
    <w:rsid w:val="008B6054"/>
    <w:rsid w:val="008B6B1B"/>
    <w:rsid w:val="008B75DE"/>
    <w:rsid w:val="008C1C99"/>
    <w:rsid w:val="008C59E2"/>
    <w:rsid w:val="008C5D9E"/>
    <w:rsid w:val="008C5DF8"/>
    <w:rsid w:val="008C693E"/>
    <w:rsid w:val="008C7FD0"/>
    <w:rsid w:val="008D0453"/>
    <w:rsid w:val="008D1B01"/>
    <w:rsid w:val="008D218C"/>
    <w:rsid w:val="008D2D01"/>
    <w:rsid w:val="008D32FE"/>
    <w:rsid w:val="008D41A3"/>
    <w:rsid w:val="008D45B0"/>
    <w:rsid w:val="008D5EFB"/>
    <w:rsid w:val="008D6329"/>
    <w:rsid w:val="008D633B"/>
    <w:rsid w:val="008D763C"/>
    <w:rsid w:val="008E143C"/>
    <w:rsid w:val="008E2929"/>
    <w:rsid w:val="008E30DF"/>
    <w:rsid w:val="008E34EF"/>
    <w:rsid w:val="008E4F25"/>
    <w:rsid w:val="008E57C3"/>
    <w:rsid w:val="008E6C87"/>
    <w:rsid w:val="008E7973"/>
    <w:rsid w:val="008F209E"/>
    <w:rsid w:val="008F52FF"/>
    <w:rsid w:val="008F5649"/>
    <w:rsid w:val="008F5D61"/>
    <w:rsid w:val="008F60FB"/>
    <w:rsid w:val="009006CC"/>
    <w:rsid w:val="00900EC4"/>
    <w:rsid w:val="00901E44"/>
    <w:rsid w:val="0090202A"/>
    <w:rsid w:val="009022BF"/>
    <w:rsid w:val="00902B25"/>
    <w:rsid w:val="0090583E"/>
    <w:rsid w:val="00905889"/>
    <w:rsid w:val="00905940"/>
    <w:rsid w:val="00907673"/>
    <w:rsid w:val="00912A70"/>
    <w:rsid w:val="009130DA"/>
    <w:rsid w:val="0091458F"/>
    <w:rsid w:val="009154F2"/>
    <w:rsid w:val="00916535"/>
    <w:rsid w:val="00916896"/>
    <w:rsid w:val="00917A58"/>
    <w:rsid w:val="00917C7F"/>
    <w:rsid w:val="009204FB"/>
    <w:rsid w:val="009208BB"/>
    <w:rsid w:val="00920C35"/>
    <w:rsid w:val="00921F0A"/>
    <w:rsid w:val="009231C6"/>
    <w:rsid w:val="0092368B"/>
    <w:rsid w:val="0092620F"/>
    <w:rsid w:val="009316C5"/>
    <w:rsid w:val="0093265D"/>
    <w:rsid w:val="009326EF"/>
    <w:rsid w:val="00933E95"/>
    <w:rsid w:val="00934DDD"/>
    <w:rsid w:val="00934E7C"/>
    <w:rsid w:val="0093598E"/>
    <w:rsid w:val="0094089F"/>
    <w:rsid w:val="00940F22"/>
    <w:rsid w:val="009417CC"/>
    <w:rsid w:val="00941A3C"/>
    <w:rsid w:val="009425E8"/>
    <w:rsid w:val="00943B42"/>
    <w:rsid w:val="0094742E"/>
    <w:rsid w:val="00950FD0"/>
    <w:rsid w:val="00950FD6"/>
    <w:rsid w:val="0095191B"/>
    <w:rsid w:val="00953FFB"/>
    <w:rsid w:val="009549CB"/>
    <w:rsid w:val="00954D8D"/>
    <w:rsid w:val="009567B4"/>
    <w:rsid w:val="00957439"/>
    <w:rsid w:val="00960281"/>
    <w:rsid w:val="009609CC"/>
    <w:rsid w:val="009625FB"/>
    <w:rsid w:val="00963D35"/>
    <w:rsid w:val="0096407D"/>
    <w:rsid w:val="009676FD"/>
    <w:rsid w:val="00967825"/>
    <w:rsid w:val="009716A9"/>
    <w:rsid w:val="00974255"/>
    <w:rsid w:val="009745FC"/>
    <w:rsid w:val="009746BA"/>
    <w:rsid w:val="00975F2C"/>
    <w:rsid w:val="00976F68"/>
    <w:rsid w:val="009774DA"/>
    <w:rsid w:val="009803AA"/>
    <w:rsid w:val="00980AE8"/>
    <w:rsid w:val="00981355"/>
    <w:rsid w:val="00982AE4"/>
    <w:rsid w:val="00984C21"/>
    <w:rsid w:val="009852DF"/>
    <w:rsid w:val="00985C6A"/>
    <w:rsid w:val="00986253"/>
    <w:rsid w:val="00987B6F"/>
    <w:rsid w:val="00987B7A"/>
    <w:rsid w:val="0099047C"/>
    <w:rsid w:val="009904DB"/>
    <w:rsid w:val="00993318"/>
    <w:rsid w:val="00993599"/>
    <w:rsid w:val="00994034"/>
    <w:rsid w:val="009948FD"/>
    <w:rsid w:val="00994E44"/>
    <w:rsid w:val="009953DF"/>
    <w:rsid w:val="00995B03"/>
    <w:rsid w:val="009A0AEC"/>
    <w:rsid w:val="009A132B"/>
    <w:rsid w:val="009A16B0"/>
    <w:rsid w:val="009A18B8"/>
    <w:rsid w:val="009A1D4C"/>
    <w:rsid w:val="009A495D"/>
    <w:rsid w:val="009A7F7C"/>
    <w:rsid w:val="009B0262"/>
    <w:rsid w:val="009B0A83"/>
    <w:rsid w:val="009B19F3"/>
    <w:rsid w:val="009B23F5"/>
    <w:rsid w:val="009B30E2"/>
    <w:rsid w:val="009B336F"/>
    <w:rsid w:val="009B349A"/>
    <w:rsid w:val="009B3F7A"/>
    <w:rsid w:val="009B5393"/>
    <w:rsid w:val="009B7038"/>
    <w:rsid w:val="009B7D53"/>
    <w:rsid w:val="009C53ED"/>
    <w:rsid w:val="009C71A1"/>
    <w:rsid w:val="009D02CB"/>
    <w:rsid w:val="009D14C7"/>
    <w:rsid w:val="009D24C1"/>
    <w:rsid w:val="009D392F"/>
    <w:rsid w:val="009D5B9C"/>
    <w:rsid w:val="009D631A"/>
    <w:rsid w:val="009D6323"/>
    <w:rsid w:val="009D771E"/>
    <w:rsid w:val="009E06AC"/>
    <w:rsid w:val="009E0C5A"/>
    <w:rsid w:val="009E1702"/>
    <w:rsid w:val="009E37C8"/>
    <w:rsid w:val="009E4D49"/>
    <w:rsid w:val="009E58D5"/>
    <w:rsid w:val="009E5B9E"/>
    <w:rsid w:val="009E712D"/>
    <w:rsid w:val="009E71D4"/>
    <w:rsid w:val="009E7498"/>
    <w:rsid w:val="009E7E93"/>
    <w:rsid w:val="009F07AD"/>
    <w:rsid w:val="009F40A6"/>
    <w:rsid w:val="009F5F1F"/>
    <w:rsid w:val="009F676E"/>
    <w:rsid w:val="009F6A50"/>
    <w:rsid w:val="009F7523"/>
    <w:rsid w:val="009F7D8F"/>
    <w:rsid w:val="00A0007E"/>
    <w:rsid w:val="00A025CD"/>
    <w:rsid w:val="00A060AD"/>
    <w:rsid w:val="00A07D65"/>
    <w:rsid w:val="00A127B8"/>
    <w:rsid w:val="00A12895"/>
    <w:rsid w:val="00A13C84"/>
    <w:rsid w:val="00A15181"/>
    <w:rsid w:val="00A168BC"/>
    <w:rsid w:val="00A16BD2"/>
    <w:rsid w:val="00A1769F"/>
    <w:rsid w:val="00A21E01"/>
    <w:rsid w:val="00A231B4"/>
    <w:rsid w:val="00A236AB"/>
    <w:rsid w:val="00A25BD7"/>
    <w:rsid w:val="00A25F10"/>
    <w:rsid w:val="00A27578"/>
    <w:rsid w:val="00A27653"/>
    <w:rsid w:val="00A3286B"/>
    <w:rsid w:val="00A32D7E"/>
    <w:rsid w:val="00A33C39"/>
    <w:rsid w:val="00A35D83"/>
    <w:rsid w:val="00A369F9"/>
    <w:rsid w:val="00A36FA0"/>
    <w:rsid w:val="00A3716A"/>
    <w:rsid w:val="00A403FE"/>
    <w:rsid w:val="00A41E05"/>
    <w:rsid w:val="00A42084"/>
    <w:rsid w:val="00A431A3"/>
    <w:rsid w:val="00A4321D"/>
    <w:rsid w:val="00A45C8A"/>
    <w:rsid w:val="00A45FBF"/>
    <w:rsid w:val="00A46705"/>
    <w:rsid w:val="00A56ACF"/>
    <w:rsid w:val="00A56E6E"/>
    <w:rsid w:val="00A57CC1"/>
    <w:rsid w:val="00A63048"/>
    <w:rsid w:val="00A63554"/>
    <w:rsid w:val="00A64CC7"/>
    <w:rsid w:val="00A67B84"/>
    <w:rsid w:val="00A7077E"/>
    <w:rsid w:val="00A710CB"/>
    <w:rsid w:val="00A71CF5"/>
    <w:rsid w:val="00A7455C"/>
    <w:rsid w:val="00A74D53"/>
    <w:rsid w:val="00A7511F"/>
    <w:rsid w:val="00A75DD7"/>
    <w:rsid w:val="00A762FF"/>
    <w:rsid w:val="00A76A6E"/>
    <w:rsid w:val="00A77719"/>
    <w:rsid w:val="00A80F99"/>
    <w:rsid w:val="00A81F8F"/>
    <w:rsid w:val="00A82FD5"/>
    <w:rsid w:val="00A83138"/>
    <w:rsid w:val="00A84801"/>
    <w:rsid w:val="00A85E5C"/>
    <w:rsid w:val="00A8669E"/>
    <w:rsid w:val="00A86B17"/>
    <w:rsid w:val="00A90357"/>
    <w:rsid w:val="00A922EE"/>
    <w:rsid w:val="00A96A7E"/>
    <w:rsid w:val="00A975EE"/>
    <w:rsid w:val="00A97A1D"/>
    <w:rsid w:val="00AA00E8"/>
    <w:rsid w:val="00AA0192"/>
    <w:rsid w:val="00AA0212"/>
    <w:rsid w:val="00AA1072"/>
    <w:rsid w:val="00AA3605"/>
    <w:rsid w:val="00AA3976"/>
    <w:rsid w:val="00AA4612"/>
    <w:rsid w:val="00AB16CA"/>
    <w:rsid w:val="00AB5992"/>
    <w:rsid w:val="00AB5ABB"/>
    <w:rsid w:val="00AB787C"/>
    <w:rsid w:val="00AC2DE2"/>
    <w:rsid w:val="00AC32B3"/>
    <w:rsid w:val="00AD132A"/>
    <w:rsid w:val="00AD1A8F"/>
    <w:rsid w:val="00AD1AD9"/>
    <w:rsid w:val="00AD291A"/>
    <w:rsid w:val="00AD37E1"/>
    <w:rsid w:val="00AD47DC"/>
    <w:rsid w:val="00AD5629"/>
    <w:rsid w:val="00AD5D8D"/>
    <w:rsid w:val="00AD68D7"/>
    <w:rsid w:val="00AD719E"/>
    <w:rsid w:val="00AD7A5A"/>
    <w:rsid w:val="00AE056C"/>
    <w:rsid w:val="00AE1457"/>
    <w:rsid w:val="00AE447A"/>
    <w:rsid w:val="00AE65E8"/>
    <w:rsid w:val="00AF2BE3"/>
    <w:rsid w:val="00AF3ECC"/>
    <w:rsid w:val="00AF44F2"/>
    <w:rsid w:val="00AF486C"/>
    <w:rsid w:val="00AF4D23"/>
    <w:rsid w:val="00AF4D75"/>
    <w:rsid w:val="00AF4DC7"/>
    <w:rsid w:val="00AF7BF1"/>
    <w:rsid w:val="00AF7C65"/>
    <w:rsid w:val="00B012EE"/>
    <w:rsid w:val="00B01C79"/>
    <w:rsid w:val="00B04B6A"/>
    <w:rsid w:val="00B04E6F"/>
    <w:rsid w:val="00B0557C"/>
    <w:rsid w:val="00B06352"/>
    <w:rsid w:val="00B066C0"/>
    <w:rsid w:val="00B066F4"/>
    <w:rsid w:val="00B07928"/>
    <w:rsid w:val="00B10686"/>
    <w:rsid w:val="00B116EE"/>
    <w:rsid w:val="00B137D8"/>
    <w:rsid w:val="00B15DE9"/>
    <w:rsid w:val="00B166A7"/>
    <w:rsid w:val="00B1740C"/>
    <w:rsid w:val="00B178C4"/>
    <w:rsid w:val="00B207E9"/>
    <w:rsid w:val="00B20D0B"/>
    <w:rsid w:val="00B22FC2"/>
    <w:rsid w:val="00B24ADF"/>
    <w:rsid w:val="00B25313"/>
    <w:rsid w:val="00B25B2D"/>
    <w:rsid w:val="00B308F4"/>
    <w:rsid w:val="00B3257B"/>
    <w:rsid w:val="00B34806"/>
    <w:rsid w:val="00B3567B"/>
    <w:rsid w:val="00B3780F"/>
    <w:rsid w:val="00B41CEA"/>
    <w:rsid w:val="00B42217"/>
    <w:rsid w:val="00B432BC"/>
    <w:rsid w:val="00B43EA6"/>
    <w:rsid w:val="00B451EE"/>
    <w:rsid w:val="00B45AFF"/>
    <w:rsid w:val="00B50207"/>
    <w:rsid w:val="00B52E71"/>
    <w:rsid w:val="00B53494"/>
    <w:rsid w:val="00B6029B"/>
    <w:rsid w:val="00B6215B"/>
    <w:rsid w:val="00B62847"/>
    <w:rsid w:val="00B638DE"/>
    <w:rsid w:val="00B66D87"/>
    <w:rsid w:val="00B67B5F"/>
    <w:rsid w:val="00B70DB7"/>
    <w:rsid w:val="00B71B19"/>
    <w:rsid w:val="00B71FC4"/>
    <w:rsid w:val="00B744C9"/>
    <w:rsid w:val="00B75055"/>
    <w:rsid w:val="00B751A1"/>
    <w:rsid w:val="00B76379"/>
    <w:rsid w:val="00B76B13"/>
    <w:rsid w:val="00B76CD0"/>
    <w:rsid w:val="00B83456"/>
    <w:rsid w:val="00B85035"/>
    <w:rsid w:val="00B91075"/>
    <w:rsid w:val="00B91E79"/>
    <w:rsid w:val="00B92902"/>
    <w:rsid w:val="00B929CF"/>
    <w:rsid w:val="00B92E73"/>
    <w:rsid w:val="00B93628"/>
    <w:rsid w:val="00B93800"/>
    <w:rsid w:val="00B9485F"/>
    <w:rsid w:val="00B97F5C"/>
    <w:rsid w:val="00BA0DB4"/>
    <w:rsid w:val="00BA555B"/>
    <w:rsid w:val="00BA6E8A"/>
    <w:rsid w:val="00BA7747"/>
    <w:rsid w:val="00BB3038"/>
    <w:rsid w:val="00BB377E"/>
    <w:rsid w:val="00BB53CC"/>
    <w:rsid w:val="00BC0C4C"/>
    <w:rsid w:val="00BC0D01"/>
    <w:rsid w:val="00BC3879"/>
    <w:rsid w:val="00BC489F"/>
    <w:rsid w:val="00BC49C5"/>
    <w:rsid w:val="00BC4D1B"/>
    <w:rsid w:val="00BC5623"/>
    <w:rsid w:val="00BC63E8"/>
    <w:rsid w:val="00BC7270"/>
    <w:rsid w:val="00BD0521"/>
    <w:rsid w:val="00BD229E"/>
    <w:rsid w:val="00BD28A6"/>
    <w:rsid w:val="00BD53AC"/>
    <w:rsid w:val="00BD593E"/>
    <w:rsid w:val="00BD6F1E"/>
    <w:rsid w:val="00BD72A7"/>
    <w:rsid w:val="00BD7A01"/>
    <w:rsid w:val="00BE013A"/>
    <w:rsid w:val="00BE0D01"/>
    <w:rsid w:val="00BE7442"/>
    <w:rsid w:val="00BE7E16"/>
    <w:rsid w:val="00BF0AAD"/>
    <w:rsid w:val="00BF0C28"/>
    <w:rsid w:val="00BF3069"/>
    <w:rsid w:val="00BF4724"/>
    <w:rsid w:val="00BF49F4"/>
    <w:rsid w:val="00BF4A44"/>
    <w:rsid w:val="00BF557F"/>
    <w:rsid w:val="00BF5A50"/>
    <w:rsid w:val="00BF639F"/>
    <w:rsid w:val="00BF64CE"/>
    <w:rsid w:val="00BF799F"/>
    <w:rsid w:val="00C003AE"/>
    <w:rsid w:val="00C011A9"/>
    <w:rsid w:val="00C026E6"/>
    <w:rsid w:val="00C05A11"/>
    <w:rsid w:val="00C05BE1"/>
    <w:rsid w:val="00C061B9"/>
    <w:rsid w:val="00C074A6"/>
    <w:rsid w:val="00C10CA7"/>
    <w:rsid w:val="00C14FB7"/>
    <w:rsid w:val="00C1535C"/>
    <w:rsid w:val="00C175D4"/>
    <w:rsid w:val="00C20B96"/>
    <w:rsid w:val="00C22F07"/>
    <w:rsid w:val="00C23B45"/>
    <w:rsid w:val="00C24553"/>
    <w:rsid w:val="00C246DB"/>
    <w:rsid w:val="00C269E1"/>
    <w:rsid w:val="00C2767D"/>
    <w:rsid w:val="00C30127"/>
    <w:rsid w:val="00C3056B"/>
    <w:rsid w:val="00C30E1D"/>
    <w:rsid w:val="00C31CF5"/>
    <w:rsid w:val="00C33BD3"/>
    <w:rsid w:val="00C34003"/>
    <w:rsid w:val="00C34FA2"/>
    <w:rsid w:val="00C35D2D"/>
    <w:rsid w:val="00C36BDF"/>
    <w:rsid w:val="00C401B7"/>
    <w:rsid w:val="00C42225"/>
    <w:rsid w:val="00C42853"/>
    <w:rsid w:val="00C47AD9"/>
    <w:rsid w:val="00C51C1D"/>
    <w:rsid w:val="00C52BCE"/>
    <w:rsid w:val="00C53420"/>
    <w:rsid w:val="00C5506C"/>
    <w:rsid w:val="00C55BB9"/>
    <w:rsid w:val="00C5780E"/>
    <w:rsid w:val="00C6116D"/>
    <w:rsid w:val="00C61C73"/>
    <w:rsid w:val="00C620E9"/>
    <w:rsid w:val="00C628E6"/>
    <w:rsid w:val="00C6492F"/>
    <w:rsid w:val="00C64ADB"/>
    <w:rsid w:val="00C6533A"/>
    <w:rsid w:val="00C66F81"/>
    <w:rsid w:val="00C67650"/>
    <w:rsid w:val="00C67A5E"/>
    <w:rsid w:val="00C713DE"/>
    <w:rsid w:val="00C7199B"/>
    <w:rsid w:val="00C7393D"/>
    <w:rsid w:val="00C73C65"/>
    <w:rsid w:val="00C740E9"/>
    <w:rsid w:val="00C74608"/>
    <w:rsid w:val="00C7495E"/>
    <w:rsid w:val="00C756F2"/>
    <w:rsid w:val="00C80A72"/>
    <w:rsid w:val="00C841C1"/>
    <w:rsid w:val="00C841CB"/>
    <w:rsid w:val="00C8455B"/>
    <w:rsid w:val="00C90D26"/>
    <w:rsid w:val="00C92935"/>
    <w:rsid w:val="00C93C78"/>
    <w:rsid w:val="00C94A8E"/>
    <w:rsid w:val="00C94CCA"/>
    <w:rsid w:val="00C96C88"/>
    <w:rsid w:val="00CA22BD"/>
    <w:rsid w:val="00CA2810"/>
    <w:rsid w:val="00CA2841"/>
    <w:rsid w:val="00CA4950"/>
    <w:rsid w:val="00CA4BE3"/>
    <w:rsid w:val="00CA50C1"/>
    <w:rsid w:val="00CA5105"/>
    <w:rsid w:val="00CA6E15"/>
    <w:rsid w:val="00CB1DBC"/>
    <w:rsid w:val="00CB2CED"/>
    <w:rsid w:val="00CB3AA0"/>
    <w:rsid w:val="00CB46C6"/>
    <w:rsid w:val="00CC2A75"/>
    <w:rsid w:val="00CC359C"/>
    <w:rsid w:val="00CC6BC5"/>
    <w:rsid w:val="00CC6EC3"/>
    <w:rsid w:val="00CC79CD"/>
    <w:rsid w:val="00CD15F5"/>
    <w:rsid w:val="00CD1AD2"/>
    <w:rsid w:val="00CD24ED"/>
    <w:rsid w:val="00CD52E1"/>
    <w:rsid w:val="00CD5F52"/>
    <w:rsid w:val="00CD7F12"/>
    <w:rsid w:val="00CE0025"/>
    <w:rsid w:val="00CE6D7F"/>
    <w:rsid w:val="00CF0058"/>
    <w:rsid w:val="00CF26D3"/>
    <w:rsid w:val="00CF3CE7"/>
    <w:rsid w:val="00CF4871"/>
    <w:rsid w:val="00CF4B2C"/>
    <w:rsid w:val="00D02979"/>
    <w:rsid w:val="00D03D97"/>
    <w:rsid w:val="00D04375"/>
    <w:rsid w:val="00D045CA"/>
    <w:rsid w:val="00D04A10"/>
    <w:rsid w:val="00D06EC9"/>
    <w:rsid w:val="00D071A8"/>
    <w:rsid w:val="00D07827"/>
    <w:rsid w:val="00D07A53"/>
    <w:rsid w:val="00D07C6A"/>
    <w:rsid w:val="00D10CF8"/>
    <w:rsid w:val="00D11635"/>
    <w:rsid w:val="00D13FF1"/>
    <w:rsid w:val="00D14682"/>
    <w:rsid w:val="00D14B99"/>
    <w:rsid w:val="00D153E3"/>
    <w:rsid w:val="00D15B4D"/>
    <w:rsid w:val="00D16249"/>
    <w:rsid w:val="00D16951"/>
    <w:rsid w:val="00D16BF4"/>
    <w:rsid w:val="00D16DE8"/>
    <w:rsid w:val="00D17382"/>
    <w:rsid w:val="00D17F05"/>
    <w:rsid w:val="00D20425"/>
    <w:rsid w:val="00D21DD7"/>
    <w:rsid w:val="00D22104"/>
    <w:rsid w:val="00D2283D"/>
    <w:rsid w:val="00D2290B"/>
    <w:rsid w:val="00D2504B"/>
    <w:rsid w:val="00D252FB"/>
    <w:rsid w:val="00D30C7D"/>
    <w:rsid w:val="00D31A3B"/>
    <w:rsid w:val="00D334FE"/>
    <w:rsid w:val="00D36142"/>
    <w:rsid w:val="00D36181"/>
    <w:rsid w:val="00D371B0"/>
    <w:rsid w:val="00D373DC"/>
    <w:rsid w:val="00D43D23"/>
    <w:rsid w:val="00D44A58"/>
    <w:rsid w:val="00D45C20"/>
    <w:rsid w:val="00D45F06"/>
    <w:rsid w:val="00D469B8"/>
    <w:rsid w:val="00D46DE7"/>
    <w:rsid w:val="00D47296"/>
    <w:rsid w:val="00D47CC3"/>
    <w:rsid w:val="00D5110D"/>
    <w:rsid w:val="00D53480"/>
    <w:rsid w:val="00D55471"/>
    <w:rsid w:val="00D56772"/>
    <w:rsid w:val="00D5747A"/>
    <w:rsid w:val="00D575EA"/>
    <w:rsid w:val="00D57946"/>
    <w:rsid w:val="00D57CEC"/>
    <w:rsid w:val="00D610DC"/>
    <w:rsid w:val="00D642C1"/>
    <w:rsid w:val="00D674FA"/>
    <w:rsid w:val="00D7002F"/>
    <w:rsid w:val="00D73CE0"/>
    <w:rsid w:val="00D74D38"/>
    <w:rsid w:val="00D75AC3"/>
    <w:rsid w:val="00D7614C"/>
    <w:rsid w:val="00D762CF"/>
    <w:rsid w:val="00D76471"/>
    <w:rsid w:val="00D7683D"/>
    <w:rsid w:val="00D776C5"/>
    <w:rsid w:val="00D8190D"/>
    <w:rsid w:val="00D81E61"/>
    <w:rsid w:val="00D847C2"/>
    <w:rsid w:val="00D8496B"/>
    <w:rsid w:val="00D85103"/>
    <w:rsid w:val="00D85FE3"/>
    <w:rsid w:val="00D862B5"/>
    <w:rsid w:val="00D8670C"/>
    <w:rsid w:val="00D8782E"/>
    <w:rsid w:val="00D87EEF"/>
    <w:rsid w:val="00D87F00"/>
    <w:rsid w:val="00D87F4C"/>
    <w:rsid w:val="00D90557"/>
    <w:rsid w:val="00D91AB6"/>
    <w:rsid w:val="00D941FC"/>
    <w:rsid w:val="00D95103"/>
    <w:rsid w:val="00D95DB9"/>
    <w:rsid w:val="00D97345"/>
    <w:rsid w:val="00DA1AD7"/>
    <w:rsid w:val="00DA1C8E"/>
    <w:rsid w:val="00DA3141"/>
    <w:rsid w:val="00DA3E4E"/>
    <w:rsid w:val="00DA450A"/>
    <w:rsid w:val="00DA5AF7"/>
    <w:rsid w:val="00DA6092"/>
    <w:rsid w:val="00DA6811"/>
    <w:rsid w:val="00DA6920"/>
    <w:rsid w:val="00DB31DA"/>
    <w:rsid w:val="00DB5BFE"/>
    <w:rsid w:val="00DB6D87"/>
    <w:rsid w:val="00DC1659"/>
    <w:rsid w:val="00DC573B"/>
    <w:rsid w:val="00DC687D"/>
    <w:rsid w:val="00DD1EA4"/>
    <w:rsid w:val="00DD6C92"/>
    <w:rsid w:val="00DE1664"/>
    <w:rsid w:val="00DE2285"/>
    <w:rsid w:val="00DE2822"/>
    <w:rsid w:val="00DE2B0A"/>
    <w:rsid w:val="00DE50A8"/>
    <w:rsid w:val="00DE72A2"/>
    <w:rsid w:val="00DE747A"/>
    <w:rsid w:val="00DF0835"/>
    <w:rsid w:val="00DF12B4"/>
    <w:rsid w:val="00DF28FB"/>
    <w:rsid w:val="00DF2DE2"/>
    <w:rsid w:val="00DF3F22"/>
    <w:rsid w:val="00E00E84"/>
    <w:rsid w:val="00E02E38"/>
    <w:rsid w:val="00E04367"/>
    <w:rsid w:val="00E06C14"/>
    <w:rsid w:val="00E07AE9"/>
    <w:rsid w:val="00E122E0"/>
    <w:rsid w:val="00E12891"/>
    <w:rsid w:val="00E14E6A"/>
    <w:rsid w:val="00E15A3B"/>
    <w:rsid w:val="00E16B9A"/>
    <w:rsid w:val="00E16C89"/>
    <w:rsid w:val="00E175EA"/>
    <w:rsid w:val="00E20056"/>
    <w:rsid w:val="00E2339E"/>
    <w:rsid w:val="00E23944"/>
    <w:rsid w:val="00E23979"/>
    <w:rsid w:val="00E244BF"/>
    <w:rsid w:val="00E2642E"/>
    <w:rsid w:val="00E303CE"/>
    <w:rsid w:val="00E31B74"/>
    <w:rsid w:val="00E321A4"/>
    <w:rsid w:val="00E32705"/>
    <w:rsid w:val="00E33E8F"/>
    <w:rsid w:val="00E34093"/>
    <w:rsid w:val="00E36825"/>
    <w:rsid w:val="00E36AF1"/>
    <w:rsid w:val="00E36EE6"/>
    <w:rsid w:val="00E3739E"/>
    <w:rsid w:val="00E41927"/>
    <w:rsid w:val="00E429ED"/>
    <w:rsid w:val="00E430F6"/>
    <w:rsid w:val="00E43C2C"/>
    <w:rsid w:val="00E44A2A"/>
    <w:rsid w:val="00E44BCA"/>
    <w:rsid w:val="00E45673"/>
    <w:rsid w:val="00E45B4A"/>
    <w:rsid w:val="00E4624B"/>
    <w:rsid w:val="00E51052"/>
    <w:rsid w:val="00E5141F"/>
    <w:rsid w:val="00E51431"/>
    <w:rsid w:val="00E5159F"/>
    <w:rsid w:val="00E524C0"/>
    <w:rsid w:val="00E53B2E"/>
    <w:rsid w:val="00E54134"/>
    <w:rsid w:val="00E60110"/>
    <w:rsid w:val="00E63209"/>
    <w:rsid w:val="00E64529"/>
    <w:rsid w:val="00E64B42"/>
    <w:rsid w:val="00E65D84"/>
    <w:rsid w:val="00E65F6F"/>
    <w:rsid w:val="00E670F2"/>
    <w:rsid w:val="00E6779B"/>
    <w:rsid w:val="00E70D68"/>
    <w:rsid w:val="00E725CE"/>
    <w:rsid w:val="00E72ABF"/>
    <w:rsid w:val="00E7325D"/>
    <w:rsid w:val="00E7421B"/>
    <w:rsid w:val="00E7450F"/>
    <w:rsid w:val="00E77BA7"/>
    <w:rsid w:val="00E80CC0"/>
    <w:rsid w:val="00E81BC9"/>
    <w:rsid w:val="00E828EA"/>
    <w:rsid w:val="00E901F1"/>
    <w:rsid w:val="00E902EE"/>
    <w:rsid w:val="00E90B25"/>
    <w:rsid w:val="00E91700"/>
    <w:rsid w:val="00E92935"/>
    <w:rsid w:val="00E92E4C"/>
    <w:rsid w:val="00E97228"/>
    <w:rsid w:val="00E9722A"/>
    <w:rsid w:val="00EA0157"/>
    <w:rsid w:val="00EA1F4B"/>
    <w:rsid w:val="00EA2A27"/>
    <w:rsid w:val="00EA45E2"/>
    <w:rsid w:val="00EA5CB0"/>
    <w:rsid w:val="00EA782D"/>
    <w:rsid w:val="00EA785A"/>
    <w:rsid w:val="00EB0199"/>
    <w:rsid w:val="00EB13DB"/>
    <w:rsid w:val="00EB15EF"/>
    <w:rsid w:val="00EB23D5"/>
    <w:rsid w:val="00EB4E3B"/>
    <w:rsid w:val="00EB50F3"/>
    <w:rsid w:val="00EB56BA"/>
    <w:rsid w:val="00EB70BD"/>
    <w:rsid w:val="00EB77DD"/>
    <w:rsid w:val="00EC2135"/>
    <w:rsid w:val="00EC2E82"/>
    <w:rsid w:val="00EC3031"/>
    <w:rsid w:val="00EC3651"/>
    <w:rsid w:val="00EC3EC9"/>
    <w:rsid w:val="00EC5A04"/>
    <w:rsid w:val="00EC7E52"/>
    <w:rsid w:val="00ED038C"/>
    <w:rsid w:val="00ED1273"/>
    <w:rsid w:val="00ED1A6C"/>
    <w:rsid w:val="00ED2B5F"/>
    <w:rsid w:val="00ED57D5"/>
    <w:rsid w:val="00EE2370"/>
    <w:rsid w:val="00EE3489"/>
    <w:rsid w:val="00EE354E"/>
    <w:rsid w:val="00EE5365"/>
    <w:rsid w:val="00EE576D"/>
    <w:rsid w:val="00EE5D5A"/>
    <w:rsid w:val="00EE738E"/>
    <w:rsid w:val="00EE7C3D"/>
    <w:rsid w:val="00EF01FF"/>
    <w:rsid w:val="00EF2129"/>
    <w:rsid w:val="00EF29EA"/>
    <w:rsid w:val="00EF3A7B"/>
    <w:rsid w:val="00EF3E0E"/>
    <w:rsid w:val="00EF434F"/>
    <w:rsid w:val="00EF482E"/>
    <w:rsid w:val="00EF4AF2"/>
    <w:rsid w:val="00EF4CE2"/>
    <w:rsid w:val="00EF5550"/>
    <w:rsid w:val="00EF6579"/>
    <w:rsid w:val="00F00F7A"/>
    <w:rsid w:val="00F011FF"/>
    <w:rsid w:val="00F027D1"/>
    <w:rsid w:val="00F038B3"/>
    <w:rsid w:val="00F03F73"/>
    <w:rsid w:val="00F06C4F"/>
    <w:rsid w:val="00F12053"/>
    <w:rsid w:val="00F1311A"/>
    <w:rsid w:val="00F1360B"/>
    <w:rsid w:val="00F17312"/>
    <w:rsid w:val="00F206A4"/>
    <w:rsid w:val="00F21194"/>
    <w:rsid w:val="00F24119"/>
    <w:rsid w:val="00F24668"/>
    <w:rsid w:val="00F24DCA"/>
    <w:rsid w:val="00F25097"/>
    <w:rsid w:val="00F25898"/>
    <w:rsid w:val="00F315AC"/>
    <w:rsid w:val="00F35B7F"/>
    <w:rsid w:val="00F35C91"/>
    <w:rsid w:val="00F36C5A"/>
    <w:rsid w:val="00F418C4"/>
    <w:rsid w:val="00F424D3"/>
    <w:rsid w:val="00F438FB"/>
    <w:rsid w:val="00F44EFE"/>
    <w:rsid w:val="00F45B6E"/>
    <w:rsid w:val="00F46408"/>
    <w:rsid w:val="00F46C1B"/>
    <w:rsid w:val="00F47C29"/>
    <w:rsid w:val="00F47D5F"/>
    <w:rsid w:val="00F50721"/>
    <w:rsid w:val="00F51281"/>
    <w:rsid w:val="00F51C23"/>
    <w:rsid w:val="00F52002"/>
    <w:rsid w:val="00F52927"/>
    <w:rsid w:val="00F52CF6"/>
    <w:rsid w:val="00F56C09"/>
    <w:rsid w:val="00F56DBD"/>
    <w:rsid w:val="00F6236A"/>
    <w:rsid w:val="00F6253E"/>
    <w:rsid w:val="00F64628"/>
    <w:rsid w:val="00F659BE"/>
    <w:rsid w:val="00F7096F"/>
    <w:rsid w:val="00F748A9"/>
    <w:rsid w:val="00F74D8B"/>
    <w:rsid w:val="00F75A39"/>
    <w:rsid w:val="00F807EF"/>
    <w:rsid w:val="00F82E01"/>
    <w:rsid w:val="00F83C06"/>
    <w:rsid w:val="00F840D7"/>
    <w:rsid w:val="00F8497E"/>
    <w:rsid w:val="00F84E07"/>
    <w:rsid w:val="00F861F9"/>
    <w:rsid w:val="00F866AD"/>
    <w:rsid w:val="00F910F1"/>
    <w:rsid w:val="00F911A1"/>
    <w:rsid w:val="00F9178F"/>
    <w:rsid w:val="00F91A17"/>
    <w:rsid w:val="00F91C9D"/>
    <w:rsid w:val="00F9565D"/>
    <w:rsid w:val="00F95EDB"/>
    <w:rsid w:val="00F97A81"/>
    <w:rsid w:val="00FA078F"/>
    <w:rsid w:val="00FA18E6"/>
    <w:rsid w:val="00FA31DC"/>
    <w:rsid w:val="00FA3267"/>
    <w:rsid w:val="00FA416B"/>
    <w:rsid w:val="00FA41C0"/>
    <w:rsid w:val="00FA6155"/>
    <w:rsid w:val="00FA6E05"/>
    <w:rsid w:val="00FA7448"/>
    <w:rsid w:val="00FB1B7A"/>
    <w:rsid w:val="00FB3BCA"/>
    <w:rsid w:val="00FB4EB2"/>
    <w:rsid w:val="00FB6B48"/>
    <w:rsid w:val="00FB7210"/>
    <w:rsid w:val="00FC0597"/>
    <w:rsid w:val="00FC07F4"/>
    <w:rsid w:val="00FC1BDF"/>
    <w:rsid w:val="00FC1BE5"/>
    <w:rsid w:val="00FC22B3"/>
    <w:rsid w:val="00FC2473"/>
    <w:rsid w:val="00FC2613"/>
    <w:rsid w:val="00FC319E"/>
    <w:rsid w:val="00FC37AB"/>
    <w:rsid w:val="00FC4CD6"/>
    <w:rsid w:val="00FC5A3A"/>
    <w:rsid w:val="00FC5B60"/>
    <w:rsid w:val="00FC62C7"/>
    <w:rsid w:val="00FC69BF"/>
    <w:rsid w:val="00FC6C4F"/>
    <w:rsid w:val="00FC7267"/>
    <w:rsid w:val="00FD056E"/>
    <w:rsid w:val="00FD374D"/>
    <w:rsid w:val="00FD3891"/>
    <w:rsid w:val="00FD53B0"/>
    <w:rsid w:val="00FD6590"/>
    <w:rsid w:val="00FD7E6D"/>
    <w:rsid w:val="00FE1713"/>
    <w:rsid w:val="00FE22A5"/>
    <w:rsid w:val="00FE2465"/>
    <w:rsid w:val="00FE5E98"/>
    <w:rsid w:val="00FE7456"/>
    <w:rsid w:val="00FE749D"/>
    <w:rsid w:val="00FE7973"/>
    <w:rsid w:val="00FE7AD5"/>
    <w:rsid w:val="00FF0588"/>
    <w:rsid w:val="00FF061B"/>
    <w:rsid w:val="00FF1E60"/>
    <w:rsid w:val="00FF2A6B"/>
    <w:rsid w:val="00FF2DA8"/>
    <w:rsid w:val="00FF7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EC6E3"/>
  <w15:chartTrackingRefBased/>
  <w15:docId w15:val="{09199006-7018-4FC6-A79E-3D1B01530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6BD"/>
    <w:pPr>
      <w:spacing w:before="240" w:after="280"/>
    </w:pPr>
    <w:rPr>
      <w:rFonts w:ascii="Georgia" w:hAnsi="Georgia"/>
    </w:rPr>
  </w:style>
  <w:style w:type="paragraph" w:styleId="Heading1">
    <w:name w:val="heading 1"/>
    <w:basedOn w:val="Normal"/>
    <w:next w:val="Normal"/>
    <w:link w:val="Heading1Char"/>
    <w:uiPriority w:val="9"/>
    <w:qFormat/>
    <w:rsid w:val="009948FD"/>
    <w:pPr>
      <w:keepNext/>
      <w:keepLines/>
      <w:spacing w:after="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7E4C07"/>
    <w:pPr>
      <w:keepNext/>
      <w:keepLines/>
      <w:spacing w:before="40" w:after="0"/>
      <w:jc w:val="center"/>
      <w:outlineLvl w:val="1"/>
    </w:pPr>
    <w:rPr>
      <w:rFonts w:eastAsiaTheme="majorEastAsia" w:cstheme="majorBidi"/>
      <w:b/>
      <w:color w:val="000000" w:themeColor="text1"/>
      <w:sz w:val="28"/>
      <w:szCs w:val="26"/>
    </w:rPr>
  </w:style>
  <w:style w:type="paragraph" w:styleId="Heading3">
    <w:name w:val="heading 3"/>
    <w:basedOn w:val="Normal"/>
    <w:next w:val="Normal"/>
    <w:link w:val="Heading3Char"/>
    <w:uiPriority w:val="9"/>
    <w:unhideWhenUsed/>
    <w:qFormat/>
    <w:rsid w:val="009154F2"/>
    <w:pPr>
      <w:keepNext/>
      <w:keepLines/>
      <w:spacing w:after="0"/>
      <w:outlineLvl w:val="2"/>
    </w:pPr>
    <w:rPr>
      <w:rFonts w:eastAsiaTheme="majorEastAsia" w:cstheme="majorBidi"/>
      <w:b/>
      <w:sz w:val="26"/>
      <w:szCs w:val="24"/>
    </w:rPr>
  </w:style>
  <w:style w:type="paragraph" w:styleId="Heading4">
    <w:name w:val="heading 4"/>
    <w:basedOn w:val="Normal"/>
    <w:next w:val="Normal"/>
    <w:link w:val="Heading4Char"/>
    <w:uiPriority w:val="9"/>
    <w:semiHidden/>
    <w:unhideWhenUsed/>
    <w:qFormat/>
    <w:rsid w:val="00A25F1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980AE8"/>
    <w:pPr>
      <w:keepNext/>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48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48FD"/>
  </w:style>
  <w:style w:type="paragraph" w:styleId="Footer">
    <w:name w:val="footer"/>
    <w:basedOn w:val="Normal"/>
    <w:link w:val="FooterChar"/>
    <w:uiPriority w:val="99"/>
    <w:unhideWhenUsed/>
    <w:rsid w:val="009948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48FD"/>
  </w:style>
  <w:style w:type="character" w:customStyle="1" w:styleId="Heading1Char">
    <w:name w:val="Heading 1 Char"/>
    <w:basedOn w:val="DefaultParagraphFont"/>
    <w:link w:val="Heading1"/>
    <w:uiPriority w:val="9"/>
    <w:rsid w:val="009948FD"/>
    <w:rPr>
      <w:rFonts w:ascii="Georgia" w:eastAsiaTheme="majorEastAsia" w:hAnsi="Georgia" w:cstheme="majorBidi"/>
      <w:b/>
      <w:color w:val="000000" w:themeColor="text1"/>
      <w:sz w:val="32"/>
      <w:szCs w:val="32"/>
    </w:rPr>
  </w:style>
  <w:style w:type="paragraph" w:styleId="Title">
    <w:name w:val="Title"/>
    <w:basedOn w:val="Normal"/>
    <w:next w:val="Normal"/>
    <w:link w:val="TitleChar"/>
    <w:uiPriority w:val="10"/>
    <w:qFormat/>
    <w:rsid w:val="007E4C07"/>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C0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7E4C07"/>
    <w:rPr>
      <w:rFonts w:ascii="Georgia" w:eastAsiaTheme="majorEastAsia" w:hAnsi="Georgia" w:cstheme="majorBidi"/>
      <w:b/>
      <w:color w:val="000000" w:themeColor="text1"/>
      <w:sz w:val="28"/>
      <w:szCs w:val="26"/>
    </w:rPr>
  </w:style>
  <w:style w:type="paragraph" w:styleId="Quote">
    <w:name w:val="Quote"/>
    <w:basedOn w:val="Normal"/>
    <w:next w:val="Normal"/>
    <w:link w:val="QuoteChar"/>
    <w:uiPriority w:val="29"/>
    <w:qFormat/>
    <w:rsid w:val="002B590D"/>
    <w:pPr>
      <w:spacing w:before="200" w:after="160"/>
    </w:pPr>
    <w:rPr>
      <w:iCs/>
      <w:color w:val="404040" w:themeColor="text1" w:themeTint="BF"/>
    </w:rPr>
  </w:style>
  <w:style w:type="character" w:customStyle="1" w:styleId="QuoteChar">
    <w:name w:val="Quote Char"/>
    <w:basedOn w:val="DefaultParagraphFont"/>
    <w:link w:val="Quote"/>
    <w:uiPriority w:val="29"/>
    <w:rsid w:val="002B590D"/>
    <w:rPr>
      <w:rFonts w:ascii="Georgia" w:hAnsi="Georgia"/>
      <w:iCs/>
      <w:color w:val="404040" w:themeColor="text1" w:themeTint="BF"/>
    </w:rPr>
  </w:style>
  <w:style w:type="paragraph" w:styleId="IntenseQuote">
    <w:name w:val="Intense Quote"/>
    <w:basedOn w:val="Normal"/>
    <w:next w:val="Normal"/>
    <w:link w:val="IntenseQuoteChar"/>
    <w:uiPriority w:val="30"/>
    <w:qFormat/>
    <w:rsid w:val="00D45C2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D45C20"/>
    <w:rPr>
      <w:rFonts w:ascii="Georgia" w:hAnsi="Georgia"/>
      <w:i/>
      <w:iCs/>
      <w:color w:val="4472C4" w:themeColor="accent1"/>
    </w:rPr>
  </w:style>
  <w:style w:type="paragraph" w:styleId="ListParagraph">
    <w:name w:val="List Paragraph"/>
    <w:basedOn w:val="Normal"/>
    <w:uiPriority w:val="34"/>
    <w:qFormat/>
    <w:rsid w:val="00143D4A"/>
    <w:pPr>
      <w:ind w:left="720"/>
      <w:contextualSpacing/>
    </w:pPr>
  </w:style>
  <w:style w:type="table" w:styleId="TableGrid">
    <w:name w:val="Table Grid"/>
    <w:basedOn w:val="TableNormal"/>
    <w:uiPriority w:val="39"/>
    <w:rsid w:val="00AF4D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4D23"/>
    <w:pPr>
      <w:spacing w:after="0" w:line="240" w:lineRule="auto"/>
    </w:pPr>
    <w:rPr>
      <w:rFonts w:ascii="Georgia" w:hAnsi="Georgia"/>
    </w:rPr>
  </w:style>
  <w:style w:type="character" w:styleId="Hyperlink">
    <w:name w:val="Hyperlink"/>
    <w:basedOn w:val="DefaultParagraphFont"/>
    <w:uiPriority w:val="99"/>
    <w:unhideWhenUsed/>
    <w:rsid w:val="00FC5B60"/>
    <w:rPr>
      <w:color w:val="0563C1" w:themeColor="hyperlink"/>
      <w:u w:val="single"/>
    </w:rPr>
  </w:style>
  <w:style w:type="character" w:styleId="UnresolvedMention">
    <w:name w:val="Unresolved Mention"/>
    <w:basedOn w:val="DefaultParagraphFont"/>
    <w:uiPriority w:val="99"/>
    <w:semiHidden/>
    <w:unhideWhenUsed/>
    <w:rsid w:val="00FC5B60"/>
    <w:rPr>
      <w:color w:val="605E5C"/>
      <w:shd w:val="clear" w:color="auto" w:fill="E1DFDD"/>
    </w:rPr>
  </w:style>
  <w:style w:type="character" w:customStyle="1" w:styleId="Heading3Char">
    <w:name w:val="Heading 3 Char"/>
    <w:basedOn w:val="DefaultParagraphFont"/>
    <w:link w:val="Heading3"/>
    <w:uiPriority w:val="9"/>
    <w:rsid w:val="009154F2"/>
    <w:rPr>
      <w:rFonts w:ascii="Georgia" w:eastAsiaTheme="majorEastAsia" w:hAnsi="Georgia" w:cstheme="majorBidi"/>
      <w:b/>
      <w:sz w:val="26"/>
      <w:szCs w:val="24"/>
    </w:rPr>
  </w:style>
  <w:style w:type="character" w:styleId="Strong">
    <w:name w:val="Strong"/>
    <w:basedOn w:val="DefaultParagraphFont"/>
    <w:uiPriority w:val="22"/>
    <w:qFormat/>
    <w:rsid w:val="005D0A92"/>
    <w:rPr>
      <w:b/>
      <w:bCs/>
    </w:rPr>
  </w:style>
  <w:style w:type="character" w:styleId="Emphasis">
    <w:name w:val="Emphasis"/>
    <w:basedOn w:val="DefaultParagraphFont"/>
    <w:uiPriority w:val="20"/>
    <w:qFormat/>
    <w:rsid w:val="005D0A92"/>
    <w:rPr>
      <w:i/>
      <w:iCs/>
    </w:rPr>
  </w:style>
  <w:style w:type="character" w:customStyle="1" w:styleId="Heading4Char">
    <w:name w:val="Heading 4 Char"/>
    <w:basedOn w:val="DefaultParagraphFont"/>
    <w:link w:val="Heading4"/>
    <w:uiPriority w:val="9"/>
    <w:semiHidden/>
    <w:rsid w:val="00A25F10"/>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FC07F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5Char">
    <w:name w:val="Heading 5 Char"/>
    <w:basedOn w:val="DefaultParagraphFont"/>
    <w:link w:val="Heading5"/>
    <w:uiPriority w:val="9"/>
    <w:rsid w:val="00980AE8"/>
    <w:rPr>
      <w:rFonts w:ascii="Georgia" w:hAnsi="Georgia"/>
      <w:b/>
      <w:bCs/>
    </w:rPr>
  </w:style>
  <w:style w:type="paragraph" w:styleId="BodyText">
    <w:name w:val="Body Text"/>
    <w:basedOn w:val="Normal"/>
    <w:link w:val="BodyTextChar"/>
    <w:uiPriority w:val="99"/>
    <w:unhideWhenUsed/>
    <w:rsid w:val="006916ED"/>
    <w:rPr>
      <w:rFonts w:eastAsiaTheme="majorEastAsia" w:cstheme="majorBidi"/>
      <w:bCs/>
      <w:sz w:val="26"/>
      <w:szCs w:val="24"/>
    </w:rPr>
  </w:style>
  <w:style w:type="character" w:customStyle="1" w:styleId="BodyTextChar">
    <w:name w:val="Body Text Char"/>
    <w:basedOn w:val="DefaultParagraphFont"/>
    <w:link w:val="BodyText"/>
    <w:uiPriority w:val="99"/>
    <w:rsid w:val="006916ED"/>
    <w:rPr>
      <w:rFonts w:ascii="Georgia" w:eastAsiaTheme="majorEastAsia" w:hAnsi="Georgia" w:cstheme="majorBidi"/>
      <w:bCs/>
      <w:sz w:val="26"/>
      <w:szCs w:val="24"/>
    </w:rPr>
  </w:style>
  <w:style w:type="paragraph" w:styleId="BodyTextIndent">
    <w:name w:val="Body Text Indent"/>
    <w:basedOn w:val="Normal"/>
    <w:link w:val="BodyTextIndentChar"/>
    <w:uiPriority w:val="99"/>
    <w:unhideWhenUsed/>
    <w:rsid w:val="003D2A71"/>
    <w:pPr>
      <w:spacing w:line="240" w:lineRule="auto"/>
      <w:ind w:firstLine="432"/>
    </w:pPr>
  </w:style>
  <w:style w:type="character" w:customStyle="1" w:styleId="BodyTextIndentChar">
    <w:name w:val="Body Text Indent Char"/>
    <w:basedOn w:val="DefaultParagraphFont"/>
    <w:link w:val="BodyTextIndent"/>
    <w:uiPriority w:val="99"/>
    <w:rsid w:val="003D2A71"/>
    <w:rPr>
      <w:rFonts w:ascii="Georgia" w:hAnsi="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15803">
      <w:bodyDiv w:val="1"/>
      <w:marLeft w:val="0"/>
      <w:marRight w:val="0"/>
      <w:marTop w:val="0"/>
      <w:marBottom w:val="0"/>
      <w:divBdr>
        <w:top w:val="none" w:sz="0" w:space="0" w:color="auto"/>
        <w:left w:val="none" w:sz="0" w:space="0" w:color="auto"/>
        <w:bottom w:val="none" w:sz="0" w:space="0" w:color="auto"/>
        <w:right w:val="none" w:sz="0" w:space="0" w:color="auto"/>
      </w:divBdr>
      <w:divsChild>
        <w:div w:id="132955681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9153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247301">
          <w:blockQuote w:val="1"/>
          <w:marLeft w:val="720"/>
          <w:marRight w:val="720"/>
          <w:marTop w:val="100"/>
          <w:marBottom w:val="100"/>
          <w:divBdr>
            <w:top w:val="none" w:sz="0" w:space="0" w:color="auto"/>
            <w:left w:val="none" w:sz="0" w:space="0" w:color="auto"/>
            <w:bottom w:val="none" w:sz="0" w:space="0" w:color="auto"/>
            <w:right w:val="none" w:sz="0" w:space="0" w:color="auto"/>
          </w:divBdr>
        </w:div>
        <w:div w:id="980499881">
          <w:blockQuote w:val="1"/>
          <w:marLeft w:val="720"/>
          <w:marRight w:val="720"/>
          <w:marTop w:val="100"/>
          <w:marBottom w:val="100"/>
          <w:divBdr>
            <w:top w:val="none" w:sz="0" w:space="0" w:color="auto"/>
            <w:left w:val="none" w:sz="0" w:space="0" w:color="auto"/>
            <w:bottom w:val="none" w:sz="0" w:space="0" w:color="auto"/>
            <w:right w:val="none" w:sz="0" w:space="0" w:color="auto"/>
          </w:divBdr>
        </w:div>
        <w:div w:id="161435395">
          <w:blockQuote w:val="1"/>
          <w:marLeft w:val="720"/>
          <w:marRight w:val="720"/>
          <w:marTop w:val="100"/>
          <w:marBottom w:val="100"/>
          <w:divBdr>
            <w:top w:val="none" w:sz="0" w:space="0" w:color="auto"/>
            <w:left w:val="none" w:sz="0" w:space="0" w:color="auto"/>
            <w:bottom w:val="none" w:sz="0" w:space="0" w:color="auto"/>
            <w:right w:val="none" w:sz="0" w:space="0" w:color="auto"/>
          </w:divBdr>
        </w:div>
        <w:div w:id="971596858">
          <w:blockQuote w:val="1"/>
          <w:marLeft w:val="720"/>
          <w:marRight w:val="720"/>
          <w:marTop w:val="100"/>
          <w:marBottom w:val="100"/>
          <w:divBdr>
            <w:top w:val="none" w:sz="0" w:space="0" w:color="auto"/>
            <w:left w:val="none" w:sz="0" w:space="0" w:color="auto"/>
            <w:bottom w:val="none" w:sz="0" w:space="0" w:color="auto"/>
            <w:right w:val="none" w:sz="0" w:space="0" w:color="auto"/>
          </w:divBdr>
        </w:div>
        <w:div w:id="819886341">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701211">
          <w:blockQuote w:val="1"/>
          <w:marLeft w:val="720"/>
          <w:marRight w:val="720"/>
          <w:marTop w:val="100"/>
          <w:marBottom w:val="100"/>
          <w:divBdr>
            <w:top w:val="none" w:sz="0" w:space="0" w:color="auto"/>
            <w:left w:val="none" w:sz="0" w:space="0" w:color="auto"/>
            <w:bottom w:val="none" w:sz="0" w:space="0" w:color="auto"/>
            <w:right w:val="none" w:sz="0" w:space="0" w:color="auto"/>
          </w:divBdr>
        </w:div>
        <w:div w:id="5139254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493564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9877955">
          <w:blockQuote w:val="1"/>
          <w:marLeft w:val="720"/>
          <w:marRight w:val="720"/>
          <w:marTop w:val="100"/>
          <w:marBottom w:val="100"/>
          <w:divBdr>
            <w:top w:val="none" w:sz="0" w:space="0" w:color="auto"/>
            <w:left w:val="none" w:sz="0" w:space="0" w:color="auto"/>
            <w:bottom w:val="none" w:sz="0" w:space="0" w:color="auto"/>
            <w:right w:val="none" w:sz="0" w:space="0" w:color="auto"/>
          </w:divBdr>
        </w:div>
        <w:div w:id="2146388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4597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801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70567490">
          <w:blockQuote w:val="1"/>
          <w:marLeft w:val="720"/>
          <w:marRight w:val="720"/>
          <w:marTop w:val="100"/>
          <w:marBottom w:val="100"/>
          <w:divBdr>
            <w:top w:val="none" w:sz="0" w:space="0" w:color="auto"/>
            <w:left w:val="none" w:sz="0" w:space="0" w:color="auto"/>
            <w:bottom w:val="none" w:sz="0" w:space="0" w:color="auto"/>
            <w:right w:val="none" w:sz="0" w:space="0" w:color="auto"/>
          </w:divBdr>
        </w:div>
        <w:div w:id="2603148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972064">
          <w:blockQuote w:val="1"/>
          <w:marLeft w:val="720"/>
          <w:marRight w:val="720"/>
          <w:marTop w:val="100"/>
          <w:marBottom w:val="100"/>
          <w:divBdr>
            <w:top w:val="none" w:sz="0" w:space="0" w:color="auto"/>
            <w:left w:val="none" w:sz="0" w:space="0" w:color="auto"/>
            <w:bottom w:val="none" w:sz="0" w:space="0" w:color="auto"/>
            <w:right w:val="none" w:sz="0" w:space="0" w:color="auto"/>
          </w:divBdr>
        </w:div>
        <w:div w:id="892542722">
          <w:blockQuote w:val="1"/>
          <w:marLeft w:val="720"/>
          <w:marRight w:val="720"/>
          <w:marTop w:val="100"/>
          <w:marBottom w:val="100"/>
          <w:divBdr>
            <w:top w:val="none" w:sz="0" w:space="0" w:color="auto"/>
            <w:left w:val="none" w:sz="0" w:space="0" w:color="auto"/>
            <w:bottom w:val="none" w:sz="0" w:space="0" w:color="auto"/>
            <w:right w:val="none" w:sz="0" w:space="0" w:color="auto"/>
          </w:divBdr>
        </w:div>
        <w:div w:id="8932702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795332">
      <w:bodyDiv w:val="1"/>
      <w:marLeft w:val="0"/>
      <w:marRight w:val="0"/>
      <w:marTop w:val="0"/>
      <w:marBottom w:val="0"/>
      <w:divBdr>
        <w:top w:val="none" w:sz="0" w:space="0" w:color="auto"/>
        <w:left w:val="none" w:sz="0" w:space="0" w:color="auto"/>
        <w:bottom w:val="none" w:sz="0" w:space="0" w:color="auto"/>
        <w:right w:val="none" w:sz="0" w:space="0" w:color="auto"/>
      </w:divBdr>
    </w:div>
    <w:div w:id="60174045">
      <w:bodyDiv w:val="1"/>
      <w:marLeft w:val="0"/>
      <w:marRight w:val="0"/>
      <w:marTop w:val="0"/>
      <w:marBottom w:val="0"/>
      <w:divBdr>
        <w:top w:val="none" w:sz="0" w:space="0" w:color="auto"/>
        <w:left w:val="none" w:sz="0" w:space="0" w:color="auto"/>
        <w:bottom w:val="none" w:sz="0" w:space="0" w:color="auto"/>
        <w:right w:val="none" w:sz="0" w:space="0" w:color="auto"/>
      </w:divBdr>
    </w:div>
    <w:div w:id="63649182">
      <w:bodyDiv w:val="1"/>
      <w:marLeft w:val="0"/>
      <w:marRight w:val="0"/>
      <w:marTop w:val="0"/>
      <w:marBottom w:val="0"/>
      <w:divBdr>
        <w:top w:val="none" w:sz="0" w:space="0" w:color="auto"/>
        <w:left w:val="none" w:sz="0" w:space="0" w:color="auto"/>
        <w:bottom w:val="none" w:sz="0" w:space="0" w:color="auto"/>
        <w:right w:val="none" w:sz="0" w:space="0" w:color="auto"/>
      </w:divBdr>
      <w:divsChild>
        <w:div w:id="42704715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0179093">
          <w:blockQuote w:val="1"/>
          <w:marLeft w:val="720"/>
          <w:marRight w:val="720"/>
          <w:marTop w:val="100"/>
          <w:marBottom w:val="100"/>
          <w:divBdr>
            <w:top w:val="none" w:sz="0" w:space="0" w:color="auto"/>
            <w:left w:val="none" w:sz="0" w:space="0" w:color="auto"/>
            <w:bottom w:val="none" w:sz="0" w:space="0" w:color="auto"/>
            <w:right w:val="none" w:sz="0" w:space="0" w:color="auto"/>
          </w:divBdr>
        </w:div>
        <w:div w:id="3117620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084323">
      <w:bodyDiv w:val="1"/>
      <w:marLeft w:val="0"/>
      <w:marRight w:val="0"/>
      <w:marTop w:val="0"/>
      <w:marBottom w:val="0"/>
      <w:divBdr>
        <w:top w:val="none" w:sz="0" w:space="0" w:color="auto"/>
        <w:left w:val="none" w:sz="0" w:space="0" w:color="auto"/>
        <w:bottom w:val="none" w:sz="0" w:space="0" w:color="auto"/>
        <w:right w:val="none" w:sz="0" w:space="0" w:color="auto"/>
      </w:divBdr>
    </w:div>
    <w:div w:id="115680088">
      <w:bodyDiv w:val="1"/>
      <w:marLeft w:val="0"/>
      <w:marRight w:val="0"/>
      <w:marTop w:val="0"/>
      <w:marBottom w:val="0"/>
      <w:divBdr>
        <w:top w:val="none" w:sz="0" w:space="0" w:color="auto"/>
        <w:left w:val="none" w:sz="0" w:space="0" w:color="auto"/>
        <w:bottom w:val="none" w:sz="0" w:space="0" w:color="auto"/>
        <w:right w:val="none" w:sz="0" w:space="0" w:color="auto"/>
      </w:divBdr>
      <w:divsChild>
        <w:div w:id="1529876380">
          <w:blockQuote w:val="1"/>
          <w:marLeft w:val="720"/>
          <w:marRight w:val="720"/>
          <w:marTop w:val="100"/>
          <w:marBottom w:val="100"/>
          <w:divBdr>
            <w:top w:val="none" w:sz="0" w:space="0" w:color="auto"/>
            <w:left w:val="none" w:sz="0" w:space="0" w:color="auto"/>
            <w:bottom w:val="none" w:sz="0" w:space="0" w:color="auto"/>
            <w:right w:val="none" w:sz="0" w:space="0" w:color="auto"/>
          </w:divBdr>
        </w:div>
        <w:div w:id="838891783">
          <w:blockQuote w:val="1"/>
          <w:marLeft w:val="720"/>
          <w:marRight w:val="720"/>
          <w:marTop w:val="100"/>
          <w:marBottom w:val="100"/>
          <w:divBdr>
            <w:top w:val="none" w:sz="0" w:space="0" w:color="auto"/>
            <w:left w:val="none" w:sz="0" w:space="0" w:color="auto"/>
            <w:bottom w:val="none" w:sz="0" w:space="0" w:color="auto"/>
            <w:right w:val="none" w:sz="0" w:space="0" w:color="auto"/>
          </w:divBdr>
        </w:div>
        <w:div w:id="560021536">
          <w:blockQuote w:val="1"/>
          <w:marLeft w:val="720"/>
          <w:marRight w:val="720"/>
          <w:marTop w:val="100"/>
          <w:marBottom w:val="100"/>
          <w:divBdr>
            <w:top w:val="none" w:sz="0" w:space="0" w:color="auto"/>
            <w:left w:val="none" w:sz="0" w:space="0" w:color="auto"/>
            <w:bottom w:val="none" w:sz="0" w:space="0" w:color="auto"/>
            <w:right w:val="none" w:sz="0" w:space="0" w:color="auto"/>
          </w:divBdr>
        </w:div>
        <w:div w:id="6397289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730714">
      <w:bodyDiv w:val="1"/>
      <w:marLeft w:val="0"/>
      <w:marRight w:val="0"/>
      <w:marTop w:val="0"/>
      <w:marBottom w:val="0"/>
      <w:divBdr>
        <w:top w:val="none" w:sz="0" w:space="0" w:color="auto"/>
        <w:left w:val="none" w:sz="0" w:space="0" w:color="auto"/>
        <w:bottom w:val="none" w:sz="0" w:space="0" w:color="auto"/>
        <w:right w:val="none" w:sz="0" w:space="0" w:color="auto"/>
      </w:divBdr>
      <w:divsChild>
        <w:div w:id="15504606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622478">
      <w:bodyDiv w:val="1"/>
      <w:marLeft w:val="0"/>
      <w:marRight w:val="0"/>
      <w:marTop w:val="0"/>
      <w:marBottom w:val="0"/>
      <w:divBdr>
        <w:top w:val="none" w:sz="0" w:space="0" w:color="auto"/>
        <w:left w:val="none" w:sz="0" w:space="0" w:color="auto"/>
        <w:bottom w:val="none" w:sz="0" w:space="0" w:color="auto"/>
        <w:right w:val="none" w:sz="0" w:space="0" w:color="auto"/>
      </w:divBdr>
      <w:divsChild>
        <w:div w:id="881938757">
          <w:blockQuote w:val="1"/>
          <w:marLeft w:val="720"/>
          <w:marRight w:val="720"/>
          <w:marTop w:val="100"/>
          <w:marBottom w:val="100"/>
          <w:divBdr>
            <w:top w:val="none" w:sz="0" w:space="0" w:color="auto"/>
            <w:left w:val="none" w:sz="0" w:space="0" w:color="auto"/>
            <w:bottom w:val="none" w:sz="0" w:space="0" w:color="auto"/>
            <w:right w:val="none" w:sz="0" w:space="0" w:color="auto"/>
          </w:divBdr>
        </w:div>
        <w:div w:id="1301572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216624">
      <w:bodyDiv w:val="1"/>
      <w:marLeft w:val="0"/>
      <w:marRight w:val="0"/>
      <w:marTop w:val="0"/>
      <w:marBottom w:val="0"/>
      <w:divBdr>
        <w:top w:val="none" w:sz="0" w:space="0" w:color="auto"/>
        <w:left w:val="none" w:sz="0" w:space="0" w:color="auto"/>
        <w:bottom w:val="none" w:sz="0" w:space="0" w:color="auto"/>
        <w:right w:val="none" w:sz="0" w:space="0" w:color="auto"/>
      </w:divBdr>
    </w:div>
    <w:div w:id="165100820">
      <w:bodyDiv w:val="1"/>
      <w:marLeft w:val="0"/>
      <w:marRight w:val="0"/>
      <w:marTop w:val="0"/>
      <w:marBottom w:val="0"/>
      <w:divBdr>
        <w:top w:val="none" w:sz="0" w:space="0" w:color="auto"/>
        <w:left w:val="none" w:sz="0" w:space="0" w:color="auto"/>
        <w:bottom w:val="none" w:sz="0" w:space="0" w:color="auto"/>
        <w:right w:val="none" w:sz="0" w:space="0" w:color="auto"/>
      </w:divBdr>
      <w:divsChild>
        <w:div w:id="1308282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3712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852542">
      <w:bodyDiv w:val="1"/>
      <w:marLeft w:val="0"/>
      <w:marRight w:val="0"/>
      <w:marTop w:val="0"/>
      <w:marBottom w:val="0"/>
      <w:divBdr>
        <w:top w:val="none" w:sz="0" w:space="0" w:color="auto"/>
        <w:left w:val="none" w:sz="0" w:space="0" w:color="auto"/>
        <w:bottom w:val="none" w:sz="0" w:space="0" w:color="auto"/>
        <w:right w:val="none" w:sz="0" w:space="0" w:color="auto"/>
      </w:divBdr>
      <w:divsChild>
        <w:div w:id="1634796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340968">
      <w:bodyDiv w:val="1"/>
      <w:marLeft w:val="0"/>
      <w:marRight w:val="0"/>
      <w:marTop w:val="0"/>
      <w:marBottom w:val="0"/>
      <w:divBdr>
        <w:top w:val="none" w:sz="0" w:space="0" w:color="auto"/>
        <w:left w:val="none" w:sz="0" w:space="0" w:color="auto"/>
        <w:bottom w:val="none" w:sz="0" w:space="0" w:color="auto"/>
        <w:right w:val="none" w:sz="0" w:space="0" w:color="auto"/>
      </w:divBdr>
      <w:divsChild>
        <w:div w:id="1132282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0876487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5972330">
      <w:bodyDiv w:val="1"/>
      <w:marLeft w:val="0"/>
      <w:marRight w:val="0"/>
      <w:marTop w:val="0"/>
      <w:marBottom w:val="0"/>
      <w:divBdr>
        <w:top w:val="none" w:sz="0" w:space="0" w:color="auto"/>
        <w:left w:val="none" w:sz="0" w:space="0" w:color="auto"/>
        <w:bottom w:val="none" w:sz="0" w:space="0" w:color="auto"/>
        <w:right w:val="none" w:sz="0" w:space="0" w:color="auto"/>
      </w:divBdr>
    </w:div>
    <w:div w:id="225148572">
      <w:bodyDiv w:val="1"/>
      <w:marLeft w:val="0"/>
      <w:marRight w:val="0"/>
      <w:marTop w:val="0"/>
      <w:marBottom w:val="0"/>
      <w:divBdr>
        <w:top w:val="none" w:sz="0" w:space="0" w:color="auto"/>
        <w:left w:val="none" w:sz="0" w:space="0" w:color="auto"/>
        <w:bottom w:val="none" w:sz="0" w:space="0" w:color="auto"/>
        <w:right w:val="none" w:sz="0" w:space="0" w:color="auto"/>
      </w:divBdr>
    </w:div>
    <w:div w:id="228273918">
      <w:bodyDiv w:val="1"/>
      <w:marLeft w:val="0"/>
      <w:marRight w:val="0"/>
      <w:marTop w:val="0"/>
      <w:marBottom w:val="0"/>
      <w:divBdr>
        <w:top w:val="none" w:sz="0" w:space="0" w:color="auto"/>
        <w:left w:val="none" w:sz="0" w:space="0" w:color="auto"/>
        <w:bottom w:val="none" w:sz="0" w:space="0" w:color="auto"/>
        <w:right w:val="none" w:sz="0" w:space="0" w:color="auto"/>
      </w:divBdr>
      <w:divsChild>
        <w:div w:id="189924069">
          <w:blockQuote w:val="1"/>
          <w:marLeft w:val="720"/>
          <w:marRight w:val="720"/>
          <w:marTop w:val="100"/>
          <w:marBottom w:val="100"/>
          <w:divBdr>
            <w:top w:val="none" w:sz="0" w:space="0" w:color="auto"/>
            <w:left w:val="none" w:sz="0" w:space="0" w:color="auto"/>
            <w:bottom w:val="none" w:sz="0" w:space="0" w:color="auto"/>
            <w:right w:val="none" w:sz="0" w:space="0" w:color="auto"/>
          </w:divBdr>
        </w:div>
        <w:div w:id="503934351">
          <w:blockQuote w:val="1"/>
          <w:marLeft w:val="720"/>
          <w:marRight w:val="720"/>
          <w:marTop w:val="100"/>
          <w:marBottom w:val="100"/>
          <w:divBdr>
            <w:top w:val="none" w:sz="0" w:space="0" w:color="auto"/>
            <w:left w:val="none" w:sz="0" w:space="0" w:color="auto"/>
            <w:bottom w:val="none" w:sz="0" w:space="0" w:color="auto"/>
            <w:right w:val="none" w:sz="0" w:space="0" w:color="auto"/>
          </w:divBdr>
        </w:div>
        <w:div w:id="672610268">
          <w:blockQuote w:val="1"/>
          <w:marLeft w:val="720"/>
          <w:marRight w:val="720"/>
          <w:marTop w:val="100"/>
          <w:marBottom w:val="100"/>
          <w:divBdr>
            <w:top w:val="none" w:sz="0" w:space="0" w:color="auto"/>
            <w:left w:val="none" w:sz="0" w:space="0" w:color="auto"/>
            <w:bottom w:val="none" w:sz="0" w:space="0" w:color="auto"/>
            <w:right w:val="none" w:sz="0" w:space="0" w:color="auto"/>
          </w:divBdr>
        </w:div>
        <w:div w:id="685449948">
          <w:marLeft w:val="0"/>
          <w:marRight w:val="0"/>
          <w:marTop w:val="0"/>
          <w:marBottom w:val="0"/>
          <w:divBdr>
            <w:top w:val="none" w:sz="0" w:space="0" w:color="auto"/>
            <w:left w:val="none" w:sz="0" w:space="0" w:color="auto"/>
            <w:bottom w:val="none" w:sz="0" w:space="0" w:color="auto"/>
            <w:right w:val="none" w:sz="0" w:space="0" w:color="auto"/>
          </w:divBdr>
        </w:div>
        <w:div w:id="762604537">
          <w:blockQuote w:val="1"/>
          <w:marLeft w:val="720"/>
          <w:marRight w:val="720"/>
          <w:marTop w:val="100"/>
          <w:marBottom w:val="100"/>
          <w:divBdr>
            <w:top w:val="none" w:sz="0" w:space="0" w:color="auto"/>
            <w:left w:val="none" w:sz="0" w:space="0" w:color="auto"/>
            <w:bottom w:val="none" w:sz="0" w:space="0" w:color="auto"/>
            <w:right w:val="none" w:sz="0" w:space="0" w:color="auto"/>
          </w:divBdr>
        </w:div>
        <w:div w:id="821888216">
          <w:marLeft w:val="0"/>
          <w:marRight w:val="0"/>
          <w:marTop w:val="0"/>
          <w:marBottom w:val="0"/>
          <w:divBdr>
            <w:top w:val="none" w:sz="0" w:space="0" w:color="auto"/>
            <w:left w:val="none" w:sz="0" w:space="0" w:color="auto"/>
            <w:bottom w:val="none" w:sz="0" w:space="0" w:color="auto"/>
            <w:right w:val="none" w:sz="0" w:space="0" w:color="auto"/>
          </w:divBdr>
        </w:div>
        <w:div w:id="865599502">
          <w:blockQuote w:val="1"/>
          <w:marLeft w:val="720"/>
          <w:marRight w:val="720"/>
          <w:marTop w:val="100"/>
          <w:marBottom w:val="100"/>
          <w:divBdr>
            <w:top w:val="none" w:sz="0" w:space="0" w:color="auto"/>
            <w:left w:val="none" w:sz="0" w:space="0" w:color="auto"/>
            <w:bottom w:val="none" w:sz="0" w:space="0" w:color="auto"/>
            <w:right w:val="none" w:sz="0" w:space="0" w:color="auto"/>
          </w:divBdr>
        </w:div>
        <w:div w:id="8706124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2739221">
          <w:marLeft w:val="0"/>
          <w:marRight w:val="0"/>
          <w:marTop w:val="0"/>
          <w:marBottom w:val="0"/>
          <w:divBdr>
            <w:top w:val="none" w:sz="0" w:space="0" w:color="auto"/>
            <w:left w:val="none" w:sz="0" w:space="0" w:color="auto"/>
            <w:bottom w:val="none" w:sz="0" w:space="0" w:color="auto"/>
            <w:right w:val="none" w:sz="0" w:space="0" w:color="auto"/>
          </w:divBdr>
        </w:div>
        <w:div w:id="1316029197">
          <w:marLeft w:val="0"/>
          <w:marRight w:val="0"/>
          <w:marTop w:val="0"/>
          <w:marBottom w:val="0"/>
          <w:divBdr>
            <w:top w:val="none" w:sz="0" w:space="0" w:color="auto"/>
            <w:left w:val="none" w:sz="0" w:space="0" w:color="auto"/>
            <w:bottom w:val="none" w:sz="0" w:space="0" w:color="auto"/>
            <w:right w:val="none" w:sz="0" w:space="0" w:color="auto"/>
          </w:divBdr>
        </w:div>
        <w:div w:id="1432705217">
          <w:marLeft w:val="0"/>
          <w:marRight w:val="0"/>
          <w:marTop w:val="0"/>
          <w:marBottom w:val="0"/>
          <w:divBdr>
            <w:top w:val="none" w:sz="0" w:space="0" w:color="auto"/>
            <w:left w:val="none" w:sz="0" w:space="0" w:color="auto"/>
            <w:bottom w:val="none" w:sz="0" w:space="0" w:color="auto"/>
            <w:right w:val="none" w:sz="0" w:space="0" w:color="auto"/>
          </w:divBdr>
        </w:div>
        <w:div w:id="1513841185">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176457">
          <w:blockQuote w:val="1"/>
          <w:marLeft w:val="720"/>
          <w:marRight w:val="720"/>
          <w:marTop w:val="100"/>
          <w:marBottom w:val="100"/>
          <w:divBdr>
            <w:top w:val="none" w:sz="0" w:space="0" w:color="auto"/>
            <w:left w:val="none" w:sz="0" w:space="0" w:color="auto"/>
            <w:bottom w:val="none" w:sz="0" w:space="0" w:color="auto"/>
            <w:right w:val="none" w:sz="0" w:space="0" w:color="auto"/>
          </w:divBdr>
        </w:div>
        <w:div w:id="1811046923">
          <w:marLeft w:val="0"/>
          <w:marRight w:val="0"/>
          <w:marTop w:val="0"/>
          <w:marBottom w:val="0"/>
          <w:divBdr>
            <w:top w:val="none" w:sz="0" w:space="0" w:color="auto"/>
            <w:left w:val="none" w:sz="0" w:space="0" w:color="auto"/>
            <w:bottom w:val="none" w:sz="0" w:space="0" w:color="auto"/>
            <w:right w:val="none" w:sz="0" w:space="0" w:color="auto"/>
          </w:divBdr>
        </w:div>
        <w:div w:id="1907259645">
          <w:marLeft w:val="0"/>
          <w:marRight w:val="0"/>
          <w:marTop w:val="0"/>
          <w:marBottom w:val="0"/>
          <w:divBdr>
            <w:top w:val="none" w:sz="0" w:space="0" w:color="auto"/>
            <w:left w:val="none" w:sz="0" w:space="0" w:color="auto"/>
            <w:bottom w:val="none" w:sz="0" w:space="0" w:color="auto"/>
            <w:right w:val="none" w:sz="0" w:space="0" w:color="auto"/>
          </w:divBdr>
        </w:div>
        <w:div w:id="19315063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5437202">
      <w:bodyDiv w:val="1"/>
      <w:marLeft w:val="0"/>
      <w:marRight w:val="0"/>
      <w:marTop w:val="0"/>
      <w:marBottom w:val="0"/>
      <w:divBdr>
        <w:top w:val="none" w:sz="0" w:space="0" w:color="auto"/>
        <w:left w:val="none" w:sz="0" w:space="0" w:color="auto"/>
        <w:bottom w:val="none" w:sz="0" w:space="0" w:color="auto"/>
        <w:right w:val="none" w:sz="0" w:space="0" w:color="auto"/>
      </w:divBdr>
    </w:div>
    <w:div w:id="249117403">
      <w:bodyDiv w:val="1"/>
      <w:marLeft w:val="0"/>
      <w:marRight w:val="0"/>
      <w:marTop w:val="0"/>
      <w:marBottom w:val="0"/>
      <w:divBdr>
        <w:top w:val="none" w:sz="0" w:space="0" w:color="auto"/>
        <w:left w:val="none" w:sz="0" w:space="0" w:color="auto"/>
        <w:bottom w:val="none" w:sz="0" w:space="0" w:color="auto"/>
        <w:right w:val="none" w:sz="0" w:space="0" w:color="auto"/>
      </w:divBdr>
      <w:divsChild>
        <w:div w:id="227620484">
          <w:blockQuote w:val="1"/>
          <w:marLeft w:val="720"/>
          <w:marRight w:val="720"/>
          <w:marTop w:val="100"/>
          <w:marBottom w:val="100"/>
          <w:divBdr>
            <w:top w:val="none" w:sz="0" w:space="0" w:color="auto"/>
            <w:left w:val="none" w:sz="0" w:space="0" w:color="auto"/>
            <w:bottom w:val="none" w:sz="0" w:space="0" w:color="auto"/>
            <w:right w:val="none" w:sz="0" w:space="0" w:color="auto"/>
          </w:divBdr>
        </w:div>
        <w:div w:id="282689336">
          <w:blockQuote w:val="1"/>
          <w:marLeft w:val="720"/>
          <w:marRight w:val="720"/>
          <w:marTop w:val="100"/>
          <w:marBottom w:val="100"/>
          <w:divBdr>
            <w:top w:val="none" w:sz="0" w:space="0" w:color="auto"/>
            <w:left w:val="none" w:sz="0" w:space="0" w:color="auto"/>
            <w:bottom w:val="none" w:sz="0" w:space="0" w:color="auto"/>
            <w:right w:val="none" w:sz="0" w:space="0" w:color="auto"/>
          </w:divBdr>
        </w:div>
        <w:div w:id="577330589">
          <w:blockQuote w:val="1"/>
          <w:marLeft w:val="720"/>
          <w:marRight w:val="720"/>
          <w:marTop w:val="100"/>
          <w:marBottom w:val="100"/>
          <w:divBdr>
            <w:top w:val="none" w:sz="0" w:space="0" w:color="auto"/>
            <w:left w:val="none" w:sz="0" w:space="0" w:color="auto"/>
            <w:bottom w:val="none" w:sz="0" w:space="0" w:color="auto"/>
            <w:right w:val="none" w:sz="0" w:space="0" w:color="auto"/>
          </w:divBdr>
        </w:div>
        <w:div w:id="608972847">
          <w:blockQuote w:val="1"/>
          <w:marLeft w:val="720"/>
          <w:marRight w:val="720"/>
          <w:marTop w:val="100"/>
          <w:marBottom w:val="100"/>
          <w:divBdr>
            <w:top w:val="none" w:sz="0" w:space="0" w:color="auto"/>
            <w:left w:val="none" w:sz="0" w:space="0" w:color="auto"/>
            <w:bottom w:val="none" w:sz="0" w:space="0" w:color="auto"/>
            <w:right w:val="none" w:sz="0" w:space="0" w:color="auto"/>
          </w:divBdr>
        </w:div>
        <w:div w:id="672299232">
          <w:blockQuote w:val="1"/>
          <w:marLeft w:val="720"/>
          <w:marRight w:val="720"/>
          <w:marTop w:val="100"/>
          <w:marBottom w:val="100"/>
          <w:divBdr>
            <w:top w:val="none" w:sz="0" w:space="0" w:color="auto"/>
            <w:left w:val="none" w:sz="0" w:space="0" w:color="auto"/>
            <w:bottom w:val="none" w:sz="0" w:space="0" w:color="auto"/>
            <w:right w:val="none" w:sz="0" w:space="0" w:color="auto"/>
          </w:divBdr>
        </w:div>
        <w:div w:id="711618716">
          <w:blockQuote w:val="1"/>
          <w:marLeft w:val="720"/>
          <w:marRight w:val="720"/>
          <w:marTop w:val="100"/>
          <w:marBottom w:val="100"/>
          <w:divBdr>
            <w:top w:val="none" w:sz="0" w:space="0" w:color="auto"/>
            <w:left w:val="none" w:sz="0" w:space="0" w:color="auto"/>
            <w:bottom w:val="none" w:sz="0" w:space="0" w:color="auto"/>
            <w:right w:val="none" w:sz="0" w:space="0" w:color="auto"/>
          </w:divBdr>
        </w:div>
        <w:div w:id="876355322">
          <w:blockQuote w:val="1"/>
          <w:marLeft w:val="720"/>
          <w:marRight w:val="720"/>
          <w:marTop w:val="100"/>
          <w:marBottom w:val="100"/>
          <w:divBdr>
            <w:top w:val="none" w:sz="0" w:space="0" w:color="auto"/>
            <w:left w:val="none" w:sz="0" w:space="0" w:color="auto"/>
            <w:bottom w:val="none" w:sz="0" w:space="0" w:color="auto"/>
            <w:right w:val="none" w:sz="0" w:space="0" w:color="auto"/>
          </w:divBdr>
        </w:div>
        <w:div w:id="8856018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2752">
          <w:blockQuote w:val="1"/>
          <w:marLeft w:val="720"/>
          <w:marRight w:val="720"/>
          <w:marTop w:val="100"/>
          <w:marBottom w:val="100"/>
          <w:divBdr>
            <w:top w:val="none" w:sz="0" w:space="0" w:color="auto"/>
            <w:left w:val="none" w:sz="0" w:space="0" w:color="auto"/>
            <w:bottom w:val="none" w:sz="0" w:space="0" w:color="auto"/>
            <w:right w:val="none" w:sz="0" w:space="0" w:color="auto"/>
          </w:divBdr>
        </w:div>
        <w:div w:id="16869043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26319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02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691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276894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550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873299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0361073">
      <w:bodyDiv w:val="1"/>
      <w:marLeft w:val="0"/>
      <w:marRight w:val="0"/>
      <w:marTop w:val="0"/>
      <w:marBottom w:val="0"/>
      <w:divBdr>
        <w:top w:val="none" w:sz="0" w:space="0" w:color="auto"/>
        <w:left w:val="none" w:sz="0" w:space="0" w:color="auto"/>
        <w:bottom w:val="none" w:sz="0" w:space="0" w:color="auto"/>
        <w:right w:val="none" w:sz="0" w:space="0" w:color="auto"/>
      </w:divBdr>
    </w:div>
    <w:div w:id="257178535">
      <w:bodyDiv w:val="1"/>
      <w:marLeft w:val="0"/>
      <w:marRight w:val="0"/>
      <w:marTop w:val="0"/>
      <w:marBottom w:val="0"/>
      <w:divBdr>
        <w:top w:val="none" w:sz="0" w:space="0" w:color="auto"/>
        <w:left w:val="none" w:sz="0" w:space="0" w:color="auto"/>
        <w:bottom w:val="none" w:sz="0" w:space="0" w:color="auto"/>
        <w:right w:val="none" w:sz="0" w:space="0" w:color="auto"/>
      </w:divBdr>
      <w:divsChild>
        <w:div w:id="1157065497">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6075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7323682">
      <w:bodyDiv w:val="1"/>
      <w:marLeft w:val="0"/>
      <w:marRight w:val="0"/>
      <w:marTop w:val="0"/>
      <w:marBottom w:val="0"/>
      <w:divBdr>
        <w:top w:val="none" w:sz="0" w:space="0" w:color="auto"/>
        <w:left w:val="none" w:sz="0" w:space="0" w:color="auto"/>
        <w:bottom w:val="none" w:sz="0" w:space="0" w:color="auto"/>
        <w:right w:val="none" w:sz="0" w:space="0" w:color="auto"/>
      </w:divBdr>
      <w:divsChild>
        <w:div w:id="97334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7637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741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5888796">
      <w:bodyDiv w:val="1"/>
      <w:marLeft w:val="0"/>
      <w:marRight w:val="0"/>
      <w:marTop w:val="0"/>
      <w:marBottom w:val="0"/>
      <w:divBdr>
        <w:top w:val="none" w:sz="0" w:space="0" w:color="auto"/>
        <w:left w:val="none" w:sz="0" w:space="0" w:color="auto"/>
        <w:bottom w:val="none" w:sz="0" w:space="0" w:color="auto"/>
        <w:right w:val="none" w:sz="0" w:space="0" w:color="auto"/>
      </w:divBdr>
      <w:divsChild>
        <w:div w:id="49499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745855">
          <w:blockQuote w:val="1"/>
          <w:marLeft w:val="720"/>
          <w:marRight w:val="720"/>
          <w:marTop w:val="100"/>
          <w:marBottom w:val="100"/>
          <w:divBdr>
            <w:top w:val="none" w:sz="0" w:space="0" w:color="auto"/>
            <w:left w:val="none" w:sz="0" w:space="0" w:color="auto"/>
            <w:bottom w:val="none" w:sz="0" w:space="0" w:color="auto"/>
            <w:right w:val="none" w:sz="0" w:space="0" w:color="auto"/>
          </w:divBdr>
        </w:div>
        <w:div w:id="467748488">
          <w:blockQuote w:val="1"/>
          <w:marLeft w:val="720"/>
          <w:marRight w:val="720"/>
          <w:marTop w:val="100"/>
          <w:marBottom w:val="100"/>
          <w:divBdr>
            <w:top w:val="none" w:sz="0" w:space="0" w:color="auto"/>
            <w:left w:val="none" w:sz="0" w:space="0" w:color="auto"/>
            <w:bottom w:val="none" w:sz="0" w:space="0" w:color="auto"/>
            <w:right w:val="none" w:sz="0" w:space="0" w:color="auto"/>
          </w:divBdr>
        </w:div>
        <w:div w:id="1882093144">
          <w:blockQuote w:val="1"/>
          <w:marLeft w:val="720"/>
          <w:marRight w:val="720"/>
          <w:marTop w:val="100"/>
          <w:marBottom w:val="100"/>
          <w:divBdr>
            <w:top w:val="none" w:sz="0" w:space="0" w:color="auto"/>
            <w:left w:val="none" w:sz="0" w:space="0" w:color="auto"/>
            <w:bottom w:val="none" w:sz="0" w:space="0" w:color="auto"/>
            <w:right w:val="none" w:sz="0" w:space="0" w:color="auto"/>
          </w:divBdr>
        </w:div>
        <w:div w:id="112093970">
          <w:blockQuote w:val="1"/>
          <w:marLeft w:val="720"/>
          <w:marRight w:val="720"/>
          <w:marTop w:val="100"/>
          <w:marBottom w:val="100"/>
          <w:divBdr>
            <w:top w:val="none" w:sz="0" w:space="0" w:color="auto"/>
            <w:left w:val="none" w:sz="0" w:space="0" w:color="auto"/>
            <w:bottom w:val="none" w:sz="0" w:space="0" w:color="auto"/>
            <w:right w:val="none" w:sz="0" w:space="0" w:color="auto"/>
          </w:divBdr>
        </w:div>
        <w:div w:id="912394846">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5371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2295070">
      <w:bodyDiv w:val="1"/>
      <w:marLeft w:val="0"/>
      <w:marRight w:val="0"/>
      <w:marTop w:val="0"/>
      <w:marBottom w:val="0"/>
      <w:divBdr>
        <w:top w:val="none" w:sz="0" w:space="0" w:color="auto"/>
        <w:left w:val="none" w:sz="0" w:space="0" w:color="auto"/>
        <w:bottom w:val="none" w:sz="0" w:space="0" w:color="auto"/>
        <w:right w:val="none" w:sz="0" w:space="0" w:color="auto"/>
      </w:divBdr>
    </w:div>
    <w:div w:id="306474858">
      <w:bodyDiv w:val="1"/>
      <w:marLeft w:val="0"/>
      <w:marRight w:val="0"/>
      <w:marTop w:val="0"/>
      <w:marBottom w:val="0"/>
      <w:divBdr>
        <w:top w:val="none" w:sz="0" w:space="0" w:color="auto"/>
        <w:left w:val="none" w:sz="0" w:space="0" w:color="auto"/>
        <w:bottom w:val="none" w:sz="0" w:space="0" w:color="auto"/>
        <w:right w:val="none" w:sz="0" w:space="0" w:color="auto"/>
      </w:divBdr>
    </w:div>
    <w:div w:id="313878056">
      <w:bodyDiv w:val="1"/>
      <w:marLeft w:val="0"/>
      <w:marRight w:val="0"/>
      <w:marTop w:val="0"/>
      <w:marBottom w:val="0"/>
      <w:divBdr>
        <w:top w:val="none" w:sz="0" w:space="0" w:color="auto"/>
        <w:left w:val="none" w:sz="0" w:space="0" w:color="auto"/>
        <w:bottom w:val="none" w:sz="0" w:space="0" w:color="auto"/>
        <w:right w:val="none" w:sz="0" w:space="0" w:color="auto"/>
      </w:divBdr>
    </w:div>
    <w:div w:id="317077927">
      <w:bodyDiv w:val="1"/>
      <w:marLeft w:val="0"/>
      <w:marRight w:val="0"/>
      <w:marTop w:val="0"/>
      <w:marBottom w:val="0"/>
      <w:divBdr>
        <w:top w:val="none" w:sz="0" w:space="0" w:color="auto"/>
        <w:left w:val="none" w:sz="0" w:space="0" w:color="auto"/>
        <w:bottom w:val="none" w:sz="0" w:space="0" w:color="auto"/>
        <w:right w:val="none" w:sz="0" w:space="0" w:color="auto"/>
      </w:divBdr>
      <w:divsChild>
        <w:div w:id="693843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69461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4020717">
      <w:bodyDiv w:val="1"/>
      <w:marLeft w:val="0"/>
      <w:marRight w:val="0"/>
      <w:marTop w:val="0"/>
      <w:marBottom w:val="0"/>
      <w:divBdr>
        <w:top w:val="none" w:sz="0" w:space="0" w:color="auto"/>
        <w:left w:val="none" w:sz="0" w:space="0" w:color="auto"/>
        <w:bottom w:val="none" w:sz="0" w:space="0" w:color="auto"/>
        <w:right w:val="none" w:sz="0" w:space="0" w:color="auto"/>
      </w:divBdr>
    </w:div>
    <w:div w:id="357632290">
      <w:bodyDiv w:val="1"/>
      <w:marLeft w:val="0"/>
      <w:marRight w:val="0"/>
      <w:marTop w:val="0"/>
      <w:marBottom w:val="0"/>
      <w:divBdr>
        <w:top w:val="none" w:sz="0" w:space="0" w:color="auto"/>
        <w:left w:val="none" w:sz="0" w:space="0" w:color="auto"/>
        <w:bottom w:val="none" w:sz="0" w:space="0" w:color="auto"/>
        <w:right w:val="none" w:sz="0" w:space="0" w:color="auto"/>
      </w:divBdr>
      <w:divsChild>
        <w:div w:id="812721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9281880">
      <w:bodyDiv w:val="1"/>
      <w:marLeft w:val="0"/>
      <w:marRight w:val="0"/>
      <w:marTop w:val="0"/>
      <w:marBottom w:val="0"/>
      <w:divBdr>
        <w:top w:val="none" w:sz="0" w:space="0" w:color="auto"/>
        <w:left w:val="none" w:sz="0" w:space="0" w:color="auto"/>
        <w:bottom w:val="none" w:sz="0" w:space="0" w:color="auto"/>
        <w:right w:val="none" w:sz="0" w:space="0" w:color="auto"/>
      </w:divBdr>
    </w:div>
    <w:div w:id="362633374">
      <w:bodyDiv w:val="1"/>
      <w:marLeft w:val="0"/>
      <w:marRight w:val="0"/>
      <w:marTop w:val="0"/>
      <w:marBottom w:val="0"/>
      <w:divBdr>
        <w:top w:val="none" w:sz="0" w:space="0" w:color="auto"/>
        <w:left w:val="none" w:sz="0" w:space="0" w:color="auto"/>
        <w:bottom w:val="none" w:sz="0" w:space="0" w:color="auto"/>
        <w:right w:val="none" w:sz="0" w:space="0" w:color="auto"/>
      </w:divBdr>
    </w:div>
    <w:div w:id="363940275">
      <w:bodyDiv w:val="1"/>
      <w:marLeft w:val="0"/>
      <w:marRight w:val="0"/>
      <w:marTop w:val="0"/>
      <w:marBottom w:val="0"/>
      <w:divBdr>
        <w:top w:val="none" w:sz="0" w:space="0" w:color="auto"/>
        <w:left w:val="none" w:sz="0" w:space="0" w:color="auto"/>
        <w:bottom w:val="none" w:sz="0" w:space="0" w:color="auto"/>
        <w:right w:val="none" w:sz="0" w:space="0" w:color="auto"/>
      </w:divBdr>
      <w:divsChild>
        <w:div w:id="2034919625">
          <w:blockQuote w:val="1"/>
          <w:marLeft w:val="720"/>
          <w:marRight w:val="720"/>
          <w:marTop w:val="100"/>
          <w:marBottom w:val="100"/>
          <w:divBdr>
            <w:top w:val="none" w:sz="0" w:space="0" w:color="auto"/>
            <w:left w:val="none" w:sz="0" w:space="0" w:color="auto"/>
            <w:bottom w:val="none" w:sz="0" w:space="0" w:color="auto"/>
            <w:right w:val="none" w:sz="0" w:space="0" w:color="auto"/>
          </w:divBdr>
        </w:div>
        <w:div w:id="482505910">
          <w:blockQuote w:val="1"/>
          <w:marLeft w:val="720"/>
          <w:marRight w:val="720"/>
          <w:marTop w:val="100"/>
          <w:marBottom w:val="100"/>
          <w:divBdr>
            <w:top w:val="none" w:sz="0" w:space="0" w:color="auto"/>
            <w:left w:val="none" w:sz="0" w:space="0" w:color="auto"/>
            <w:bottom w:val="none" w:sz="0" w:space="0" w:color="auto"/>
            <w:right w:val="none" w:sz="0" w:space="0" w:color="auto"/>
          </w:divBdr>
        </w:div>
        <w:div w:id="20065937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552522">
          <w:blockQuote w:val="1"/>
          <w:marLeft w:val="720"/>
          <w:marRight w:val="720"/>
          <w:marTop w:val="100"/>
          <w:marBottom w:val="100"/>
          <w:divBdr>
            <w:top w:val="none" w:sz="0" w:space="0" w:color="auto"/>
            <w:left w:val="none" w:sz="0" w:space="0" w:color="auto"/>
            <w:bottom w:val="none" w:sz="0" w:space="0" w:color="auto"/>
            <w:right w:val="none" w:sz="0" w:space="0" w:color="auto"/>
          </w:divBdr>
        </w:div>
        <w:div w:id="2117288992">
          <w:blockQuote w:val="1"/>
          <w:marLeft w:val="720"/>
          <w:marRight w:val="720"/>
          <w:marTop w:val="100"/>
          <w:marBottom w:val="100"/>
          <w:divBdr>
            <w:top w:val="none" w:sz="0" w:space="0" w:color="auto"/>
            <w:left w:val="none" w:sz="0" w:space="0" w:color="auto"/>
            <w:bottom w:val="none" w:sz="0" w:space="0" w:color="auto"/>
            <w:right w:val="none" w:sz="0" w:space="0" w:color="auto"/>
          </w:divBdr>
        </w:div>
        <w:div w:id="678656736">
          <w:blockQuote w:val="1"/>
          <w:marLeft w:val="720"/>
          <w:marRight w:val="720"/>
          <w:marTop w:val="100"/>
          <w:marBottom w:val="100"/>
          <w:divBdr>
            <w:top w:val="none" w:sz="0" w:space="0" w:color="auto"/>
            <w:left w:val="none" w:sz="0" w:space="0" w:color="auto"/>
            <w:bottom w:val="none" w:sz="0" w:space="0" w:color="auto"/>
            <w:right w:val="none" w:sz="0" w:space="0" w:color="auto"/>
          </w:divBdr>
        </w:div>
        <w:div w:id="15411633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18430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353070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892762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488203297">
          <w:blockQuote w:val="1"/>
          <w:marLeft w:val="720"/>
          <w:marRight w:val="720"/>
          <w:marTop w:val="100"/>
          <w:marBottom w:val="100"/>
          <w:divBdr>
            <w:top w:val="none" w:sz="0" w:space="0" w:color="auto"/>
            <w:left w:val="none" w:sz="0" w:space="0" w:color="auto"/>
            <w:bottom w:val="none" w:sz="0" w:space="0" w:color="auto"/>
            <w:right w:val="none" w:sz="0" w:space="0" w:color="auto"/>
          </w:divBdr>
        </w:div>
        <w:div w:id="777337707">
          <w:blockQuote w:val="1"/>
          <w:marLeft w:val="720"/>
          <w:marRight w:val="720"/>
          <w:marTop w:val="100"/>
          <w:marBottom w:val="100"/>
          <w:divBdr>
            <w:top w:val="none" w:sz="0" w:space="0" w:color="auto"/>
            <w:left w:val="none" w:sz="0" w:space="0" w:color="auto"/>
            <w:bottom w:val="none" w:sz="0" w:space="0" w:color="auto"/>
            <w:right w:val="none" w:sz="0" w:space="0" w:color="auto"/>
          </w:divBdr>
        </w:div>
        <w:div w:id="199981858">
          <w:blockQuote w:val="1"/>
          <w:marLeft w:val="720"/>
          <w:marRight w:val="720"/>
          <w:marTop w:val="100"/>
          <w:marBottom w:val="100"/>
          <w:divBdr>
            <w:top w:val="none" w:sz="0" w:space="0" w:color="auto"/>
            <w:left w:val="none" w:sz="0" w:space="0" w:color="auto"/>
            <w:bottom w:val="none" w:sz="0" w:space="0" w:color="auto"/>
            <w:right w:val="none" w:sz="0" w:space="0" w:color="auto"/>
          </w:divBdr>
        </w:div>
        <w:div w:id="112099288">
          <w:blockQuote w:val="1"/>
          <w:marLeft w:val="720"/>
          <w:marRight w:val="720"/>
          <w:marTop w:val="100"/>
          <w:marBottom w:val="100"/>
          <w:divBdr>
            <w:top w:val="none" w:sz="0" w:space="0" w:color="auto"/>
            <w:left w:val="none" w:sz="0" w:space="0" w:color="auto"/>
            <w:bottom w:val="none" w:sz="0" w:space="0" w:color="auto"/>
            <w:right w:val="none" w:sz="0" w:space="0" w:color="auto"/>
          </w:divBdr>
        </w:div>
        <w:div w:id="392311675">
          <w:blockQuote w:val="1"/>
          <w:marLeft w:val="720"/>
          <w:marRight w:val="720"/>
          <w:marTop w:val="100"/>
          <w:marBottom w:val="100"/>
          <w:divBdr>
            <w:top w:val="none" w:sz="0" w:space="0" w:color="auto"/>
            <w:left w:val="none" w:sz="0" w:space="0" w:color="auto"/>
            <w:bottom w:val="none" w:sz="0" w:space="0" w:color="auto"/>
            <w:right w:val="none" w:sz="0" w:space="0" w:color="auto"/>
          </w:divBdr>
        </w:div>
        <w:div w:id="581723137">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9314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6341774">
      <w:bodyDiv w:val="1"/>
      <w:marLeft w:val="0"/>
      <w:marRight w:val="0"/>
      <w:marTop w:val="0"/>
      <w:marBottom w:val="0"/>
      <w:divBdr>
        <w:top w:val="none" w:sz="0" w:space="0" w:color="auto"/>
        <w:left w:val="none" w:sz="0" w:space="0" w:color="auto"/>
        <w:bottom w:val="none" w:sz="0" w:space="0" w:color="auto"/>
        <w:right w:val="none" w:sz="0" w:space="0" w:color="auto"/>
      </w:divBdr>
      <w:divsChild>
        <w:div w:id="1827360009">
          <w:blockQuote w:val="1"/>
          <w:marLeft w:val="720"/>
          <w:marRight w:val="720"/>
          <w:marTop w:val="100"/>
          <w:marBottom w:val="100"/>
          <w:divBdr>
            <w:top w:val="none" w:sz="0" w:space="0" w:color="auto"/>
            <w:left w:val="none" w:sz="0" w:space="0" w:color="auto"/>
            <w:bottom w:val="none" w:sz="0" w:space="0" w:color="auto"/>
            <w:right w:val="none" w:sz="0" w:space="0" w:color="auto"/>
          </w:divBdr>
        </w:div>
        <w:div w:id="211971785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1240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6290802">
      <w:bodyDiv w:val="1"/>
      <w:marLeft w:val="0"/>
      <w:marRight w:val="0"/>
      <w:marTop w:val="0"/>
      <w:marBottom w:val="0"/>
      <w:divBdr>
        <w:top w:val="none" w:sz="0" w:space="0" w:color="auto"/>
        <w:left w:val="none" w:sz="0" w:space="0" w:color="auto"/>
        <w:bottom w:val="none" w:sz="0" w:space="0" w:color="auto"/>
        <w:right w:val="none" w:sz="0" w:space="0" w:color="auto"/>
      </w:divBdr>
      <w:divsChild>
        <w:div w:id="1025836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9879219">
      <w:bodyDiv w:val="1"/>
      <w:marLeft w:val="0"/>
      <w:marRight w:val="0"/>
      <w:marTop w:val="0"/>
      <w:marBottom w:val="0"/>
      <w:divBdr>
        <w:top w:val="none" w:sz="0" w:space="0" w:color="auto"/>
        <w:left w:val="none" w:sz="0" w:space="0" w:color="auto"/>
        <w:bottom w:val="none" w:sz="0" w:space="0" w:color="auto"/>
        <w:right w:val="none" w:sz="0" w:space="0" w:color="auto"/>
      </w:divBdr>
      <w:divsChild>
        <w:div w:id="21309733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476068">
      <w:bodyDiv w:val="1"/>
      <w:marLeft w:val="0"/>
      <w:marRight w:val="0"/>
      <w:marTop w:val="0"/>
      <w:marBottom w:val="0"/>
      <w:divBdr>
        <w:top w:val="none" w:sz="0" w:space="0" w:color="auto"/>
        <w:left w:val="none" w:sz="0" w:space="0" w:color="auto"/>
        <w:bottom w:val="none" w:sz="0" w:space="0" w:color="auto"/>
        <w:right w:val="none" w:sz="0" w:space="0" w:color="auto"/>
      </w:divBdr>
      <w:divsChild>
        <w:div w:id="101657647">
          <w:marLeft w:val="0"/>
          <w:marRight w:val="0"/>
          <w:marTop w:val="0"/>
          <w:marBottom w:val="0"/>
          <w:divBdr>
            <w:top w:val="none" w:sz="0" w:space="0" w:color="auto"/>
            <w:left w:val="none" w:sz="0" w:space="0" w:color="auto"/>
            <w:bottom w:val="none" w:sz="0" w:space="0" w:color="auto"/>
            <w:right w:val="none" w:sz="0" w:space="0" w:color="auto"/>
          </w:divBdr>
        </w:div>
        <w:div w:id="274100600">
          <w:blockQuote w:val="1"/>
          <w:marLeft w:val="720"/>
          <w:marRight w:val="720"/>
          <w:marTop w:val="100"/>
          <w:marBottom w:val="100"/>
          <w:divBdr>
            <w:top w:val="none" w:sz="0" w:space="0" w:color="auto"/>
            <w:left w:val="none" w:sz="0" w:space="0" w:color="auto"/>
            <w:bottom w:val="none" w:sz="0" w:space="0" w:color="auto"/>
            <w:right w:val="none" w:sz="0" w:space="0" w:color="auto"/>
          </w:divBdr>
        </w:div>
        <w:div w:id="393235393">
          <w:marLeft w:val="0"/>
          <w:marRight w:val="0"/>
          <w:marTop w:val="0"/>
          <w:marBottom w:val="0"/>
          <w:divBdr>
            <w:top w:val="none" w:sz="0" w:space="0" w:color="auto"/>
            <w:left w:val="none" w:sz="0" w:space="0" w:color="auto"/>
            <w:bottom w:val="none" w:sz="0" w:space="0" w:color="auto"/>
            <w:right w:val="none" w:sz="0" w:space="0" w:color="auto"/>
          </w:divBdr>
        </w:div>
        <w:div w:id="527790271">
          <w:blockQuote w:val="1"/>
          <w:marLeft w:val="720"/>
          <w:marRight w:val="720"/>
          <w:marTop w:val="100"/>
          <w:marBottom w:val="100"/>
          <w:divBdr>
            <w:top w:val="none" w:sz="0" w:space="0" w:color="auto"/>
            <w:left w:val="none" w:sz="0" w:space="0" w:color="auto"/>
            <w:bottom w:val="none" w:sz="0" w:space="0" w:color="auto"/>
            <w:right w:val="none" w:sz="0" w:space="0" w:color="auto"/>
          </w:divBdr>
        </w:div>
        <w:div w:id="649870369">
          <w:blockQuote w:val="1"/>
          <w:marLeft w:val="720"/>
          <w:marRight w:val="720"/>
          <w:marTop w:val="100"/>
          <w:marBottom w:val="100"/>
          <w:divBdr>
            <w:top w:val="none" w:sz="0" w:space="0" w:color="auto"/>
            <w:left w:val="none" w:sz="0" w:space="0" w:color="auto"/>
            <w:bottom w:val="none" w:sz="0" w:space="0" w:color="auto"/>
            <w:right w:val="none" w:sz="0" w:space="0" w:color="auto"/>
          </w:divBdr>
        </w:div>
        <w:div w:id="745690078">
          <w:blockQuote w:val="1"/>
          <w:marLeft w:val="720"/>
          <w:marRight w:val="720"/>
          <w:marTop w:val="100"/>
          <w:marBottom w:val="100"/>
          <w:divBdr>
            <w:top w:val="none" w:sz="0" w:space="0" w:color="auto"/>
            <w:left w:val="none" w:sz="0" w:space="0" w:color="auto"/>
            <w:bottom w:val="none" w:sz="0" w:space="0" w:color="auto"/>
            <w:right w:val="none" w:sz="0" w:space="0" w:color="auto"/>
          </w:divBdr>
        </w:div>
        <w:div w:id="773666979">
          <w:marLeft w:val="0"/>
          <w:marRight w:val="0"/>
          <w:marTop w:val="0"/>
          <w:marBottom w:val="0"/>
          <w:divBdr>
            <w:top w:val="none" w:sz="0" w:space="0" w:color="auto"/>
            <w:left w:val="none" w:sz="0" w:space="0" w:color="auto"/>
            <w:bottom w:val="none" w:sz="0" w:space="0" w:color="auto"/>
            <w:right w:val="none" w:sz="0" w:space="0" w:color="auto"/>
          </w:divBdr>
        </w:div>
        <w:div w:id="943732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02942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14468815">
          <w:marLeft w:val="0"/>
          <w:marRight w:val="0"/>
          <w:marTop w:val="0"/>
          <w:marBottom w:val="0"/>
          <w:divBdr>
            <w:top w:val="none" w:sz="0" w:space="0" w:color="auto"/>
            <w:left w:val="none" w:sz="0" w:space="0" w:color="auto"/>
            <w:bottom w:val="none" w:sz="0" w:space="0" w:color="auto"/>
            <w:right w:val="none" w:sz="0" w:space="0" w:color="auto"/>
          </w:divBdr>
        </w:div>
        <w:div w:id="128773740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1171372">
          <w:marLeft w:val="0"/>
          <w:marRight w:val="0"/>
          <w:marTop w:val="0"/>
          <w:marBottom w:val="0"/>
          <w:divBdr>
            <w:top w:val="none" w:sz="0" w:space="0" w:color="auto"/>
            <w:left w:val="none" w:sz="0" w:space="0" w:color="auto"/>
            <w:bottom w:val="none" w:sz="0" w:space="0" w:color="auto"/>
            <w:right w:val="none" w:sz="0" w:space="0" w:color="auto"/>
          </w:divBdr>
        </w:div>
        <w:div w:id="1590197144">
          <w:marLeft w:val="0"/>
          <w:marRight w:val="0"/>
          <w:marTop w:val="0"/>
          <w:marBottom w:val="0"/>
          <w:divBdr>
            <w:top w:val="none" w:sz="0" w:space="0" w:color="auto"/>
            <w:left w:val="none" w:sz="0" w:space="0" w:color="auto"/>
            <w:bottom w:val="none" w:sz="0" w:space="0" w:color="auto"/>
            <w:right w:val="none" w:sz="0" w:space="0" w:color="auto"/>
          </w:divBdr>
        </w:div>
        <w:div w:id="16650820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53762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485043">
          <w:marLeft w:val="0"/>
          <w:marRight w:val="0"/>
          <w:marTop w:val="0"/>
          <w:marBottom w:val="0"/>
          <w:divBdr>
            <w:top w:val="none" w:sz="0" w:space="0" w:color="auto"/>
            <w:left w:val="none" w:sz="0" w:space="0" w:color="auto"/>
            <w:bottom w:val="none" w:sz="0" w:space="0" w:color="auto"/>
            <w:right w:val="none" w:sz="0" w:space="0" w:color="auto"/>
          </w:divBdr>
        </w:div>
      </w:divsChild>
    </w:div>
    <w:div w:id="501815930">
      <w:bodyDiv w:val="1"/>
      <w:marLeft w:val="0"/>
      <w:marRight w:val="0"/>
      <w:marTop w:val="0"/>
      <w:marBottom w:val="0"/>
      <w:divBdr>
        <w:top w:val="none" w:sz="0" w:space="0" w:color="auto"/>
        <w:left w:val="none" w:sz="0" w:space="0" w:color="auto"/>
        <w:bottom w:val="none" w:sz="0" w:space="0" w:color="auto"/>
        <w:right w:val="none" w:sz="0" w:space="0" w:color="auto"/>
      </w:divBdr>
      <w:divsChild>
        <w:div w:id="590167005">
          <w:marLeft w:val="0"/>
          <w:marRight w:val="0"/>
          <w:marTop w:val="0"/>
          <w:marBottom w:val="0"/>
          <w:divBdr>
            <w:top w:val="none" w:sz="0" w:space="0" w:color="auto"/>
            <w:left w:val="none" w:sz="0" w:space="0" w:color="auto"/>
            <w:bottom w:val="none" w:sz="0" w:space="0" w:color="auto"/>
            <w:right w:val="none" w:sz="0" w:space="0" w:color="auto"/>
          </w:divBdr>
          <w:divsChild>
            <w:div w:id="185206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17326">
      <w:bodyDiv w:val="1"/>
      <w:marLeft w:val="0"/>
      <w:marRight w:val="0"/>
      <w:marTop w:val="0"/>
      <w:marBottom w:val="0"/>
      <w:divBdr>
        <w:top w:val="none" w:sz="0" w:space="0" w:color="auto"/>
        <w:left w:val="none" w:sz="0" w:space="0" w:color="auto"/>
        <w:bottom w:val="none" w:sz="0" w:space="0" w:color="auto"/>
        <w:right w:val="none" w:sz="0" w:space="0" w:color="auto"/>
      </w:divBdr>
      <w:divsChild>
        <w:div w:id="1582904440">
          <w:blockQuote w:val="1"/>
          <w:marLeft w:val="720"/>
          <w:marRight w:val="720"/>
          <w:marTop w:val="100"/>
          <w:marBottom w:val="100"/>
          <w:divBdr>
            <w:top w:val="none" w:sz="0" w:space="0" w:color="auto"/>
            <w:left w:val="none" w:sz="0" w:space="0" w:color="auto"/>
            <w:bottom w:val="none" w:sz="0" w:space="0" w:color="auto"/>
            <w:right w:val="none" w:sz="0" w:space="0" w:color="auto"/>
          </w:divBdr>
        </w:div>
        <w:div w:id="166091593">
          <w:blockQuote w:val="1"/>
          <w:marLeft w:val="720"/>
          <w:marRight w:val="720"/>
          <w:marTop w:val="100"/>
          <w:marBottom w:val="100"/>
          <w:divBdr>
            <w:top w:val="none" w:sz="0" w:space="0" w:color="auto"/>
            <w:left w:val="none" w:sz="0" w:space="0" w:color="auto"/>
            <w:bottom w:val="none" w:sz="0" w:space="0" w:color="auto"/>
            <w:right w:val="none" w:sz="0" w:space="0" w:color="auto"/>
          </w:divBdr>
        </w:div>
        <w:div w:id="5793639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6873502">
      <w:bodyDiv w:val="1"/>
      <w:marLeft w:val="0"/>
      <w:marRight w:val="0"/>
      <w:marTop w:val="0"/>
      <w:marBottom w:val="0"/>
      <w:divBdr>
        <w:top w:val="none" w:sz="0" w:space="0" w:color="auto"/>
        <w:left w:val="none" w:sz="0" w:space="0" w:color="auto"/>
        <w:bottom w:val="none" w:sz="0" w:space="0" w:color="auto"/>
        <w:right w:val="none" w:sz="0" w:space="0" w:color="auto"/>
      </w:divBdr>
    </w:div>
    <w:div w:id="536085155">
      <w:bodyDiv w:val="1"/>
      <w:marLeft w:val="0"/>
      <w:marRight w:val="0"/>
      <w:marTop w:val="0"/>
      <w:marBottom w:val="0"/>
      <w:divBdr>
        <w:top w:val="none" w:sz="0" w:space="0" w:color="auto"/>
        <w:left w:val="none" w:sz="0" w:space="0" w:color="auto"/>
        <w:bottom w:val="none" w:sz="0" w:space="0" w:color="auto"/>
        <w:right w:val="none" w:sz="0" w:space="0" w:color="auto"/>
      </w:divBdr>
    </w:div>
    <w:div w:id="546452887">
      <w:bodyDiv w:val="1"/>
      <w:marLeft w:val="0"/>
      <w:marRight w:val="0"/>
      <w:marTop w:val="0"/>
      <w:marBottom w:val="0"/>
      <w:divBdr>
        <w:top w:val="none" w:sz="0" w:space="0" w:color="auto"/>
        <w:left w:val="none" w:sz="0" w:space="0" w:color="auto"/>
        <w:bottom w:val="none" w:sz="0" w:space="0" w:color="auto"/>
        <w:right w:val="none" w:sz="0" w:space="0" w:color="auto"/>
      </w:divBdr>
    </w:div>
    <w:div w:id="555514198">
      <w:bodyDiv w:val="1"/>
      <w:marLeft w:val="0"/>
      <w:marRight w:val="0"/>
      <w:marTop w:val="0"/>
      <w:marBottom w:val="0"/>
      <w:divBdr>
        <w:top w:val="none" w:sz="0" w:space="0" w:color="auto"/>
        <w:left w:val="none" w:sz="0" w:space="0" w:color="auto"/>
        <w:bottom w:val="none" w:sz="0" w:space="0" w:color="auto"/>
        <w:right w:val="none" w:sz="0" w:space="0" w:color="auto"/>
      </w:divBdr>
      <w:divsChild>
        <w:div w:id="424375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1913409">
      <w:bodyDiv w:val="1"/>
      <w:marLeft w:val="0"/>
      <w:marRight w:val="0"/>
      <w:marTop w:val="0"/>
      <w:marBottom w:val="0"/>
      <w:divBdr>
        <w:top w:val="none" w:sz="0" w:space="0" w:color="auto"/>
        <w:left w:val="none" w:sz="0" w:space="0" w:color="auto"/>
        <w:bottom w:val="none" w:sz="0" w:space="0" w:color="auto"/>
        <w:right w:val="none" w:sz="0" w:space="0" w:color="auto"/>
      </w:divBdr>
    </w:div>
    <w:div w:id="580679057">
      <w:bodyDiv w:val="1"/>
      <w:marLeft w:val="0"/>
      <w:marRight w:val="0"/>
      <w:marTop w:val="0"/>
      <w:marBottom w:val="0"/>
      <w:divBdr>
        <w:top w:val="none" w:sz="0" w:space="0" w:color="auto"/>
        <w:left w:val="none" w:sz="0" w:space="0" w:color="auto"/>
        <w:bottom w:val="none" w:sz="0" w:space="0" w:color="auto"/>
        <w:right w:val="none" w:sz="0" w:space="0" w:color="auto"/>
      </w:divBdr>
      <w:divsChild>
        <w:div w:id="118257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337165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3537515">
      <w:bodyDiv w:val="1"/>
      <w:marLeft w:val="0"/>
      <w:marRight w:val="0"/>
      <w:marTop w:val="0"/>
      <w:marBottom w:val="0"/>
      <w:divBdr>
        <w:top w:val="none" w:sz="0" w:space="0" w:color="auto"/>
        <w:left w:val="none" w:sz="0" w:space="0" w:color="auto"/>
        <w:bottom w:val="none" w:sz="0" w:space="0" w:color="auto"/>
        <w:right w:val="none" w:sz="0" w:space="0" w:color="auto"/>
      </w:divBdr>
      <w:divsChild>
        <w:div w:id="1436948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488152">
          <w:blockQuote w:val="1"/>
          <w:marLeft w:val="720"/>
          <w:marRight w:val="720"/>
          <w:marTop w:val="100"/>
          <w:marBottom w:val="100"/>
          <w:divBdr>
            <w:top w:val="none" w:sz="0" w:space="0" w:color="auto"/>
            <w:left w:val="none" w:sz="0" w:space="0" w:color="auto"/>
            <w:bottom w:val="none" w:sz="0" w:space="0" w:color="auto"/>
            <w:right w:val="none" w:sz="0" w:space="0" w:color="auto"/>
          </w:divBdr>
        </w:div>
        <w:div w:id="1536574114">
          <w:blockQuote w:val="1"/>
          <w:marLeft w:val="720"/>
          <w:marRight w:val="720"/>
          <w:marTop w:val="100"/>
          <w:marBottom w:val="100"/>
          <w:divBdr>
            <w:top w:val="none" w:sz="0" w:space="0" w:color="auto"/>
            <w:left w:val="none" w:sz="0" w:space="0" w:color="auto"/>
            <w:bottom w:val="none" w:sz="0" w:space="0" w:color="auto"/>
            <w:right w:val="none" w:sz="0" w:space="0" w:color="auto"/>
          </w:divBdr>
        </w:div>
        <w:div w:id="3850363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4218941">
      <w:bodyDiv w:val="1"/>
      <w:marLeft w:val="0"/>
      <w:marRight w:val="0"/>
      <w:marTop w:val="0"/>
      <w:marBottom w:val="0"/>
      <w:divBdr>
        <w:top w:val="none" w:sz="0" w:space="0" w:color="auto"/>
        <w:left w:val="none" w:sz="0" w:space="0" w:color="auto"/>
        <w:bottom w:val="none" w:sz="0" w:space="0" w:color="auto"/>
        <w:right w:val="none" w:sz="0" w:space="0" w:color="auto"/>
      </w:divBdr>
      <w:divsChild>
        <w:div w:id="13151419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0744845">
      <w:bodyDiv w:val="1"/>
      <w:marLeft w:val="0"/>
      <w:marRight w:val="0"/>
      <w:marTop w:val="0"/>
      <w:marBottom w:val="0"/>
      <w:divBdr>
        <w:top w:val="none" w:sz="0" w:space="0" w:color="auto"/>
        <w:left w:val="none" w:sz="0" w:space="0" w:color="auto"/>
        <w:bottom w:val="none" w:sz="0" w:space="0" w:color="auto"/>
        <w:right w:val="none" w:sz="0" w:space="0" w:color="auto"/>
      </w:divBdr>
      <w:divsChild>
        <w:div w:id="610015796">
          <w:blockQuote w:val="1"/>
          <w:marLeft w:val="720"/>
          <w:marRight w:val="720"/>
          <w:marTop w:val="100"/>
          <w:marBottom w:val="100"/>
          <w:divBdr>
            <w:top w:val="none" w:sz="0" w:space="0" w:color="auto"/>
            <w:left w:val="none" w:sz="0" w:space="0" w:color="auto"/>
            <w:bottom w:val="none" w:sz="0" w:space="0" w:color="auto"/>
            <w:right w:val="none" w:sz="0" w:space="0" w:color="auto"/>
          </w:divBdr>
        </w:div>
        <w:div w:id="10994522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1136959">
      <w:bodyDiv w:val="1"/>
      <w:marLeft w:val="0"/>
      <w:marRight w:val="0"/>
      <w:marTop w:val="0"/>
      <w:marBottom w:val="0"/>
      <w:divBdr>
        <w:top w:val="none" w:sz="0" w:space="0" w:color="auto"/>
        <w:left w:val="none" w:sz="0" w:space="0" w:color="auto"/>
        <w:bottom w:val="none" w:sz="0" w:space="0" w:color="auto"/>
        <w:right w:val="none" w:sz="0" w:space="0" w:color="auto"/>
      </w:divBdr>
      <w:divsChild>
        <w:div w:id="381249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4337981">
      <w:bodyDiv w:val="1"/>
      <w:marLeft w:val="0"/>
      <w:marRight w:val="0"/>
      <w:marTop w:val="0"/>
      <w:marBottom w:val="0"/>
      <w:divBdr>
        <w:top w:val="none" w:sz="0" w:space="0" w:color="auto"/>
        <w:left w:val="none" w:sz="0" w:space="0" w:color="auto"/>
        <w:bottom w:val="none" w:sz="0" w:space="0" w:color="auto"/>
        <w:right w:val="none" w:sz="0" w:space="0" w:color="auto"/>
      </w:divBdr>
      <w:divsChild>
        <w:div w:id="97258923">
          <w:blockQuote w:val="1"/>
          <w:marLeft w:val="720"/>
          <w:marRight w:val="720"/>
          <w:marTop w:val="100"/>
          <w:marBottom w:val="100"/>
          <w:divBdr>
            <w:top w:val="none" w:sz="0" w:space="0" w:color="auto"/>
            <w:left w:val="none" w:sz="0" w:space="0" w:color="auto"/>
            <w:bottom w:val="none" w:sz="0" w:space="0" w:color="auto"/>
            <w:right w:val="none" w:sz="0" w:space="0" w:color="auto"/>
          </w:divBdr>
        </w:div>
        <w:div w:id="19495016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8677361">
      <w:bodyDiv w:val="1"/>
      <w:marLeft w:val="0"/>
      <w:marRight w:val="0"/>
      <w:marTop w:val="0"/>
      <w:marBottom w:val="0"/>
      <w:divBdr>
        <w:top w:val="none" w:sz="0" w:space="0" w:color="auto"/>
        <w:left w:val="none" w:sz="0" w:space="0" w:color="auto"/>
        <w:bottom w:val="none" w:sz="0" w:space="0" w:color="auto"/>
        <w:right w:val="none" w:sz="0" w:space="0" w:color="auto"/>
      </w:divBdr>
    </w:div>
    <w:div w:id="653409828">
      <w:bodyDiv w:val="1"/>
      <w:marLeft w:val="0"/>
      <w:marRight w:val="0"/>
      <w:marTop w:val="0"/>
      <w:marBottom w:val="0"/>
      <w:divBdr>
        <w:top w:val="none" w:sz="0" w:space="0" w:color="auto"/>
        <w:left w:val="none" w:sz="0" w:space="0" w:color="auto"/>
        <w:bottom w:val="none" w:sz="0" w:space="0" w:color="auto"/>
        <w:right w:val="none" w:sz="0" w:space="0" w:color="auto"/>
      </w:divBdr>
      <w:divsChild>
        <w:div w:id="1752775246">
          <w:blockQuote w:val="1"/>
          <w:marLeft w:val="720"/>
          <w:marRight w:val="720"/>
          <w:marTop w:val="100"/>
          <w:marBottom w:val="100"/>
          <w:divBdr>
            <w:top w:val="none" w:sz="0" w:space="0" w:color="auto"/>
            <w:left w:val="none" w:sz="0" w:space="0" w:color="auto"/>
            <w:bottom w:val="none" w:sz="0" w:space="0" w:color="auto"/>
            <w:right w:val="none" w:sz="0" w:space="0" w:color="auto"/>
          </w:divBdr>
        </w:div>
        <w:div w:id="1510868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6810596">
      <w:bodyDiv w:val="1"/>
      <w:marLeft w:val="0"/>
      <w:marRight w:val="0"/>
      <w:marTop w:val="0"/>
      <w:marBottom w:val="0"/>
      <w:divBdr>
        <w:top w:val="none" w:sz="0" w:space="0" w:color="auto"/>
        <w:left w:val="none" w:sz="0" w:space="0" w:color="auto"/>
        <w:bottom w:val="none" w:sz="0" w:space="0" w:color="auto"/>
        <w:right w:val="none" w:sz="0" w:space="0" w:color="auto"/>
      </w:divBdr>
      <w:divsChild>
        <w:div w:id="229079778">
          <w:blockQuote w:val="1"/>
          <w:marLeft w:val="720"/>
          <w:marRight w:val="720"/>
          <w:marTop w:val="100"/>
          <w:marBottom w:val="100"/>
          <w:divBdr>
            <w:top w:val="none" w:sz="0" w:space="0" w:color="auto"/>
            <w:left w:val="none" w:sz="0" w:space="0" w:color="auto"/>
            <w:bottom w:val="none" w:sz="0" w:space="0" w:color="auto"/>
            <w:right w:val="none" w:sz="0" w:space="0" w:color="auto"/>
          </w:divBdr>
        </w:div>
        <w:div w:id="300691713">
          <w:blockQuote w:val="1"/>
          <w:marLeft w:val="720"/>
          <w:marRight w:val="720"/>
          <w:marTop w:val="100"/>
          <w:marBottom w:val="100"/>
          <w:divBdr>
            <w:top w:val="none" w:sz="0" w:space="0" w:color="auto"/>
            <w:left w:val="none" w:sz="0" w:space="0" w:color="auto"/>
            <w:bottom w:val="none" w:sz="0" w:space="0" w:color="auto"/>
            <w:right w:val="none" w:sz="0" w:space="0" w:color="auto"/>
          </w:divBdr>
        </w:div>
        <w:div w:id="411048980">
          <w:blockQuote w:val="1"/>
          <w:marLeft w:val="720"/>
          <w:marRight w:val="720"/>
          <w:marTop w:val="100"/>
          <w:marBottom w:val="100"/>
          <w:divBdr>
            <w:top w:val="none" w:sz="0" w:space="0" w:color="auto"/>
            <w:left w:val="none" w:sz="0" w:space="0" w:color="auto"/>
            <w:bottom w:val="none" w:sz="0" w:space="0" w:color="auto"/>
            <w:right w:val="none" w:sz="0" w:space="0" w:color="auto"/>
          </w:divBdr>
        </w:div>
        <w:div w:id="470903504">
          <w:blockQuote w:val="1"/>
          <w:marLeft w:val="720"/>
          <w:marRight w:val="720"/>
          <w:marTop w:val="100"/>
          <w:marBottom w:val="100"/>
          <w:divBdr>
            <w:top w:val="none" w:sz="0" w:space="0" w:color="auto"/>
            <w:left w:val="none" w:sz="0" w:space="0" w:color="auto"/>
            <w:bottom w:val="none" w:sz="0" w:space="0" w:color="auto"/>
            <w:right w:val="none" w:sz="0" w:space="0" w:color="auto"/>
          </w:divBdr>
        </w:div>
        <w:div w:id="524759053">
          <w:blockQuote w:val="1"/>
          <w:marLeft w:val="720"/>
          <w:marRight w:val="720"/>
          <w:marTop w:val="100"/>
          <w:marBottom w:val="100"/>
          <w:divBdr>
            <w:top w:val="none" w:sz="0" w:space="0" w:color="auto"/>
            <w:left w:val="none" w:sz="0" w:space="0" w:color="auto"/>
            <w:bottom w:val="none" w:sz="0" w:space="0" w:color="auto"/>
            <w:right w:val="none" w:sz="0" w:space="0" w:color="auto"/>
          </w:divBdr>
        </w:div>
        <w:div w:id="952245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9910001">
          <w:blockQuote w:val="1"/>
          <w:marLeft w:val="720"/>
          <w:marRight w:val="720"/>
          <w:marTop w:val="100"/>
          <w:marBottom w:val="100"/>
          <w:divBdr>
            <w:top w:val="none" w:sz="0" w:space="0" w:color="auto"/>
            <w:left w:val="none" w:sz="0" w:space="0" w:color="auto"/>
            <w:bottom w:val="none" w:sz="0" w:space="0" w:color="auto"/>
            <w:right w:val="none" w:sz="0" w:space="0" w:color="auto"/>
          </w:divBdr>
        </w:div>
        <w:div w:id="13117864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3220602">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1232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9970626">
      <w:bodyDiv w:val="1"/>
      <w:marLeft w:val="0"/>
      <w:marRight w:val="0"/>
      <w:marTop w:val="0"/>
      <w:marBottom w:val="0"/>
      <w:divBdr>
        <w:top w:val="none" w:sz="0" w:space="0" w:color="auto"/>
        <w:left w:val="none" w:sz="0" w:space="0" w:color="auto"/>
        <w:bottom w:val="none" w:sz="0" w:space="0" w:color="auto"/>
        <w:right w:val="none" w:sz="0" w:space="0" w:color="auto"/>
      </w:divBdr>
    </w:div>
    <w:div w:id="661347826">
      <w:bodyDiv w:val="1"/>
      <w:marLeft w:val="0"/>
      <w:marRight w:val="0"/>
      <w:marTop w:val="0"/>
      <w:marBottom w:val="0"/>
      <w:divBdr>
        <w:top w:val="none" w:sz="0" w:space="0" w:color="auto"/>
        <w:left w:val="none" w:sz="0" w:space="0" w:color="auto"/>
        <w:bottom w:val="none" w:sz="0" w:space="0" w:color="auto"/>
        <w:right w:val="none" w:sz="0" w:space="0" w:color="auto"/>
      </w:divBdr>
      <w:divsChild>
        <w:div w:id="3714685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4012232">
      <w:bodyDiv w:val="1"/>
      <w:marLeft w:val="0"/>
      <w:marRight w:val="0"/>
      <w:marTop w:val="0"/>
      <w:marBottom w:val="0"/>
      <w:divBdr>
        <w:top w:val="none" w:sz="0" w:space="0" w:color="auto"/>
        <w:left w:val="none" w:sz="0" w:space="0" w:color="auto"/>
        <w:bottom w:val="none" w:sz="0" w:space="0" w:color="auto"/>
        <w:right w:val="none" w:sz="0" w:space="0" w:color="auto"/>
      </w:divBdr>
    </w:div>
    <w:div w:id="672955342">
      <w:bodyDiv w:val="1"/>
      <w:marLeft w:val="0"/>
      <w:marRight w:val="0"/>
      <w:marTop w:val="0"/>
      <w:marBottom w:val="0"/>
      <w:divBdr>
        <w:top w:val="none" w:sz="0" w:space="0" w:color="auto"/>
        <w:left w:val="none" w:sz="0" w:space="0" w:color="auto"/>
        <w:bottom w:val="none" w:sz="0" w:space="0" w:color="auto"/>
        <w:right w:val="none" w:sz="0" w:space="0" w:color="auto"/>
      </w:divBdr>
    </w:div>
    <w:div w:id="676231857">
      <w:bodyDiv w:val="1"/>
      <w:marLeft w:val="0"/>
      <w:marRight w:val="0"/>
      <w:marTop w:val="0"/>
      <w:marBottom w:val="0"/>
      <w:divBdr>
        <w:top w:val="none" w:sz="0" w:space="0" w:color="auto"/>
        <w:left w:val="none" w:sz="0" w:space="0" w:color="auto"/>
        <w:bottom w:val="none" w:sz="0" w:space="0" w:color="auto"/>
        <w:right w:val="none" w:sz="0" w:space="0" w:color="auto"/>
      </w:divBdr>
      <w:divsChild>
        <w:div w:id="9856204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6447783">
      <w:bodyDiv w:val="1"/>
      <w:marLeft w:val="0"/>
      <w:marRight w:val="0"/>
      <w:marTop w:val="0"/>
      <w:marBottom w:val="0"/>
      <w:divBdr>
        <w:top w:val="none" w:sz="0" w:space="0" w:color="auto"/>
        <w:left w:val="none" w:sz="0" w:space="0" w:color="auto"/>
        <w:bottom w:val="none" w:sz="0" w:space="0" w:color="auto"/>
        <w:right w:val="none" w:sz="0" w:space="0" w:color="auto"/>
      </w:divBdr>
      <w:divsChild>
        <w:div w:id="707220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1540375">
      <w:bodyDiv w:val="1"/>
      <w:marLeft w:val="0"/>
      <w:marRight w:val="0"/>
      <w:marTop w:val="0"/>
      <w:marBottom w:val="0"/>
      <w:divBdr>
        <w:top w:val="none" w:sz="0" w:space="0" w:color="auto"/>
        <w:left w:val="none" w:sz="0" w:space="0" w:color="auto"/>
        <w:bottom w:val="none" w:sz="0" w:space="0" w:color="auto"/>
        <w:right w:val="none" w:sz="0" w:space="0" w:color="auto"/>
      </w:divBdr>
      <w:divsChild>
        <w:div w:id="84351900">
          <w:blockQuote w:val="1"/>
          <w:marLeft w:val="720"/>
          <w:marRight w:val="720"/>
          <w:marTop w:val="100"/>
          <w:marBottom w:val="100"/>
          <w:divBdr>
            <w:top w:val="none" w:sz="0" w:space="0" w:color="auto"/>
            <w:left w:val="none" w:sz="0" w:space="0" w:color="auto"/>
            <w:bottom w:val="none" w:sz="0" w:space="0" w:color="auto"/>
            <w:right w:val="none" w:sz="0" w:space="0" w:color="auto"/>
          </w:divBdr>
        </w:div>
        <w:div w:id="1295795154">
          <w:blockQuote w:val="1"/>
          <w:marLeft w:val="720"/>
          <w:marRight w:val="720"/>
          <w:marTop w:val="100"/>
          <w:marBottom w:val="100"/>
          <w:divBdr>
            <w:top w:val="none" w:sz="0" w:space="0" w:color="auto"/>
            <w:left w:val="none" w:sz="0" w:space="0" w:color="auto"/>
            <w:bottom w:val="none" w:sz="0" w:space="0" w:color="auto"/>
            <w:right w:val="none" w:sz="0" w:space="0" w:color="auto"/>
          </w:divBdr>
        </w:div>
        <w:div w:id="2059472797">
          <w:blockQuote w:val="1"/>
          <w:marLeft w:val="720"/>
          <w:marRight w:val="720"/>
          <w:marTop w:val="100"/>
          <w:marBottom w:val="100"/>
          <w:divBdr>
            <w:top w:val="none" w:sz="0" w:space="0" w:color="auto"/>
            <w:left w:val="none" w:sz="0" w:space="0" w:color="auto"/>
            <w:bottom w:val="none" w:sz="0" w:space="0" w:color="auto"/>
            <w:right w:val="none" w:sz="0" w:space="0" w:color="auto"/>
          </w:divBdr>
        </w:div>
        <w:div w:id="21156610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0667040">
      <w:bodyDiv w:val="1"/>
      <w:marLeft w:val="0"/>
      <w:marRight w:val="0"/>
      <w:marTop w:val="0"/>
      <w:marBottom w:val="0"/>
      <w:divBdr>
        <w:top w:val="none" w:sz="0" w:space="0" w:color="auto"/>
        <w:left w:val="none" w:sz="0" w:space="0" w:color="auto"/>
        <w:bottom w:val="none" w:sz="0" w:space="0" w:color="auto"/>
        <w:right w:val="none" w:sz="0" w:space="0" w:color="auto"/>
      </w:divBdr>
    </w:div>
    <w:div w:id="733893642">
      <w:bodyDiv w:val="1"/>
      <w:marLeft w:val="0"/>
      <w:marRight w:val="0"/>
      <w:marTop w:val="0"/>
      <w:marBottom w:val="0"/>
      <w:divBdr>
        <w:top w:val="none" w:sz="0" w:space="0" w:color="auto"/>
        <w:left w:val="none" w:sz="0" w:space="0" w:color="auto"/>
        <w:bottom w:val="none" w:sz="0" w:space="0" w:color="auto"/>
        <w:right w:val="none" w:sz="0" w:space="0" w:color="auto"/>
      </w:divBdr>
      <w:divsChild>
        <w:div w:id="11422168">
          <w:marLeft w:val="0"/>
          <w:marRight w:val="0"/>
          <w:marTop w:val="0"/>
          <w:marBottom w:val="0"/>
          <w:divBdr>
            <w:top w:val="none" w:sz="0" w:space="0" w:color="auto"/>
            <w:left w:val="none" w:sz="0" w:space="0" w:color="auto"/>
            <w:bottom w:val="none" w:sz="0" w:space="0" w:color="auto"/>
            <w:right w:val="none" w:sz="0" w:space="0" w:color="auto"/>
          </w:divBdr>
        </w:div>
        <w:div w:id="64840986">
          <w:marLeft w:val="0"/>
          <w:marRight w:val="0"/>
          <w:marTop w:val="0"/>
          <w:marBottom w:val="0"/>
          <w:divBdr>
            <w:top w:val="none" w:sz="0" w:space="0" w:color="auto"/>
            <w:left w:val="none" w:sz="0" w:space="0" w:color="auto"/>
            <w:bottom w:val="none" w:sz="0" w:space="0" w:color="auto"/>
            <w:right w:val="none" w:sz="0" w:space="0" w:color="auto"/>
          </w:divBdr>
        </w:div>
        <w:div w:id="128210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70385">
          <w:marLeft w:val="0"/>
          <w:marRight w:val="0"/>
          <w:marTop w:val="0"/>
          <w:marBottom w:val="0"/>
          <w:divBdr>
            <w:top w:val="none" w:sz="0" w:space="0" w:color="auto"/>
            <w:left w:val="none" w:sz="0" w:space="0" w:color="auto"/>
            <w:bottom w:val="none" w:sz="0" w:space="0" w:color="auto"/>
            <w:right w:val="none" w:sz="0" w:space="0" w:color="auto"/>
          </w:divBdr>
        </w:div>
        <w:div w:id="470444477">
          <w:blockQuote w:val="1"/>
          <w:marLeft w:val="720"/>
          <w:marRight w:val="720"/>
          <w:marTop w:val="100"/>
          <w:marBottom w:val="100"/>
          <w:divBdr>
            <w:top w:val="none" w:sz="0" w:space="0" w:color="auto"/>
            <w:left w:val="none" w:sz="0" w:space="0" w:color="auto"/>
            <w:bottom w:val="none" w:sz="0" w:space="0" w:color="auto"/>
            <w:right w:val="none" w:sz="0" w:space="0" w:color="auto"/>
          </w:divBdr>
        </w:div>
        <w:div w:id="853228891">
          <w:marLeft w:val="0"/>
          <w:marRight w:val="0"/>
          <w:marTop w:val="0"/>
          <w:marBottom w:val="0"/>
          <w:divBdr>
            <w:top w:val="none" w:sz="0" w:space="0" w:color="auto"/>
            <w:left w:val="none" w:sz="0" w:space="0" w:color="auto"/>
            <w:bottom w:val="none" w:sz="0" w:space="0" w:color="auto"/>
            <w:right w:val="none" w:sz="0" w:space="0" w:color="auto"/>
          </w:divBdr>
        </w:div>
        <w:div w:id="887912293">
          <w:marLeft w:val="0"/>
          <w:marRight w:val="0"/>
          <w:marTop w:val="0"/>
          <w:marBottom w:val="0"/>
          <w:divBdr>
            <w:top w:val="none" w:sz="0" w:space="0" w:color="auto"/>
            <w:left w:val="none" w:sz="0" w:space="0" w:color="auto"/>
            <w:bottom w:val="none" w:sz="0" w:space="0" w:color="auto"/>
            <w:right w:val="none" w:sz="0" w:space="0" w:color="auto"/>
          </w:divBdr>
        </w:div>
        <w:div w:id="1199466283">
          <w:marLeft w:val="0"/>
          <w:marRight w:val="0"/>
          <w:marTop w:val="0"/>
          <w:marBottom w:val="0"/>
          <w:divBdr>
            <w:top w:val="none" w:sz="0" w:space="0" w:color="auto"/>
            <w:left w:val="none" w:sz="0" w:space="0" w:color="auto"/>
            <w:bottom w:val="none" w:sz="0" w:space="0" w:color="auto"/>
            <w:right w:val="none" w:sz="0" w:space="0" w:color="auto"/>
          </w:divBdr>
        </w:div>
        <w:div w:id="1268611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409570848">
          <w:blockQuote w:val="1"/>
          <w:marLeft w:val="720"/>
          <w:marRight w:val="720"/>
          <w:marTop w:val="100"/>
          <w:marBottom w:val="100"/>
          <w:divBdr>
            <w:top w:val="none" w:sz="0" w:space="0" w:color="auto"/>
            <w:left w:val="none" w:sz="0" w:space="0" w:color="auto"/>
            <w:bottom w:val="none" w:sz="0" w:space="0" w:color="auto"/>
            <w:right w:val="none" w:sz="0" w:space="0" w:color="auto"/>
          </w:divBdr>
        </w:div>
        <w:div w:id="1449163394">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65263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084514">
          <w:marLeft w:val="0"/>
          <w:marRight w:val="0"/>
          <w:marTop w:val="0"/>
          <w:marBottom w:val="0"/>
          <w:divBdr>
            <w:top w:val="none" w:sz="0" w:space="0" w:color="auto"/>
            <w:left w:val="none" w:sz="0" w:space="0" w:color="auto"/>
            <w:bottom w:val="none" w:sz="0" w:space="0" w:color="auto"/>
            <w:right w:val="none" w:sz="0" w:space="0" w:color="auto"/>
          </w:divBdr>
        </w:div>
        <w:div w:id="1851986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026290">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010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5588265">
      <w:bodyDiv w:val="1"/>
      <w:marLeft w:val="0"/>
      <w:marRight w:val="0"/>
      <w:marTop w:val="0"/>
      <w:marBottom w:val="0"/>
      <w:divBdr>
        <w:top w:val="none" w:sz="0" w:space="0" w:color="auto"/>
        <w:left w:val="none" w:sz="0" w:space="0" w:color="auto"/>
        <w:bottom w:val="none" w:sz="0" w:space="0" w:color="auto"/>
        <w:right w:val="none" w:sz="0" w:space="0" w:color="auto"/>
      </w:divBdr>
    </w:div>
    <w:div w:id="769088946">
      <w:bodyDiv w:val="1"/>
      <w:marLeft w:val="0"/>
      <w:marRight w:val="0"/>
      <w:marTop w:val="0"/>
      <w:marBottom w:val="0"/>
      <w:divBdr>
        <w:top w:val="none" w:sz="0" w:space="0" w:color="auto"/>
        <w:left w:val="none" w:sz="0" w:space="0" w:color="auto"/>
        <w:bottom w:val="none" w:sz="0" w:space="0" w:color="auto"/>
        <w:right w:val="none" w:sz="0" w:space="0" w:color="auto"/>
      </w:divBdr>
    </w:div>
    <w:div w:id="769543977">
      <w:bodyDiv w:val="1"/>
      <w:marLeft w:val="0"/>
      <w:marRight w:val="0"/>
      <w:marTop w:val="0"/>
      <w:marBottom w:val="0"/>
      <w:divBdr>
        <w:top w:val="none" w:sz="0" w:space="0" w:color="auto"/>
        <w:left w:val="none" w:sz="0" w:space="0" w:color="auto"/>
        <w:bottom w:val="none" w:sz="0" w:space="0" w:color="auto"/>
        <w:right w:val="none" w:sz="0" w:space="0" w:color="auto"/>
      </w:divBdr>
      <w:divsChild>
        <w:div w:id="379018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174106894">
          <w:blockQuote w:val="1"/>
          <w:marLeft w:val="720"/>
          <w:marRight w:val="720"/>
          <w:marTop w:val="100"/>
          <w:marBottom w:val="100"/>
          <w:divBdr>
            <w:top w:val="none" w:sz="0" w:space="0" w:color="auto"/>
            <w:left w:val="none" w:sz="0" w:space="0" w:color="auto"/>
            <w:bottom w:val="none" w:sz="0" w:space="0" w:color="auto"/>
            <w:right w:val="none" w:sz="0" w:space="0" w:color="auto"/>
          </w:divBdr>
        </w:div>
        <w:div w:id="1477648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481266645">
          <w:blockQuote w:val="1"/>
          <w:marLeft w:val="720"/>
          <w:marRight w:val="720"/>
          <w:marTop w:val="100"/>
          <w:marBottom w:val="100"/>
          <w:divBdr>
            <w:top w:val="none" w:sz="0" w:space="0" w:color="auto"/>
            <w:left w:val="none" w:sz="0" w:space="0" w:color="auto"/>
            <w:bottom w:val="none" w:sz="0" w:space="0" w:color="auto"/>
            <w:right w:val="none" w:sz="0" w:space="0" w:color="auto"/>
          </w:divBdr>
        </w:div>
        <w:div w:id="1657612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404661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263120">
      <w:bodyDiv w:val="1"/>
      <w:marLeft w:val="0"/>
      <w:marRight w:val="0"/>
      <w:marTop w:val="0"/>
      <w:marBottom w:val="0"/>
      <w:divBdr>
        <w:top w:val="none" w:sz="0" w:space="0" w:color="auto"/>
        <w:left w:val="none" w:sz="0" w:space="0" w:color="auto"/>
        <w:bottom w:val="none" w:sz="0" w:space="0" w:color="auto"/>
        <w:right w:val="none" w:sz="0" w:space="0" w:color="auto"/>
      </w:divBdr>
    </w:div>
    <w:div w:id="788624934">
      <w:bodyDiv w:val="1"/>
      <w:marLeft w:val="0"/>
      <w:marRight w:val="0"/>
      <w:marTop w:val="0"/>
      <w:marBottom w:val="0"/>
      <w:divBdr>
        <w:top w:val="none" w:sz="0" w:space="0" w:color="auto"/>
        <w:left w:val="none" w:sz="0" w:space="0" w:color="auto"/>
        <w:bottom w:val="none" w:sz="0" w:space="0" w:color="auto"/>
        <w:right w:val="none" w:sz="0" w:space="0" w:color="auto"/>
      </w:divBdr>
      <w:divsChild>
        <w:div w:id="599484539">
          <w:marLeft w:val="0"/>
          <w:marRight w:val="0"/>
          <w:marTop w:val="0"/>
          <w:marBottom w:val="0"/>
          <w:divBdr>
            <w:top w:val="none" w:sz="0" w:space="0" w:color="auto"/>
            <w:left w:val="none" w:sz="0" w:space="0" w:color="auto"/>
            <w:bottom w:val="none" w:sz="0" w:space="0" w:color="auto"/>
            <w:right w:val="none" w:sz="0" w:space="0" w:color="auto"/>
          </w:divBdr>
        </w:div>
        <w:div w:id="948466540">
          <w:marLeft w:val="0"/>
          <w:marRight w:val="0"/>
          <w:marTop w:val="0"/>
          <w:marBottom w:val="0"/>
          <w:divBdr>
            <w:top w:val="none" w:sz="0" w:space="0" w:color="auto"/>
            <w:left w:val="none" w:sz="0" w:space="0" w:color="auto"/>
            <w:bottom w:val="none" w:sz="0" w:space="0" w:color="auto"/>
            <w:right w:val="none" w:sz="0" w:space="0" w:color="auto"/>
          </w:divBdr>
        </w:div>
        <w:div w:id="956837663">
          <w:marLeft w:val="0"/>
          <w:marRight w:val="0"/>
          <w:marTop w:val="0"/>
          <w:marBottom w:val="0"/>
          <w:divBdr>
            <w:top w:val="none" w:sz="0" w:space="0" w:color="auto"/>
            <w:left w:val="none" w:sz="0" w:space="0" w:color="auto"/>
            <w:bottom w:val="none" w:sz="0" w:space="0" w:color="auto"/>
            <w:right w:val="none" w:sz="0" w:space="0" w:color="auto"/>
          </w:divBdr>
        </w:div>
        <w:div w:id="1468548427">
          <w:marLeft w:val="0"/>
          <w:marRight w:val="0"/>
          <w:marTop w:val="0"/>
          <w:marBottom w:val="0"/>
          <w:divBdr>
            <w:top w:val="none" w:sz="0" w:space="0" w:color="auto"/>
            <w:left w:val="none" w:sz="0" w:space="0" w:color="auto"/>
            <w:bottom w:val="none" w:sz="0" w:space="0" w:color="auto"/>
            <w:right w:val="none" w:sz="0" w:space="0" w:color="auto"/>
          </w:divBdr>
        </w:div>
        <w:div w:id="1664042584">
          <w:marLeft w:val="0"/>
          <w:marRight w:val="0"/>
          <w:marTop w:val="0"/>
          <w:marBottom w:val="0"/>
          <w:divBdr>
            <w:top w:val="none" w:sz="0" w:space="0" w:color="auto"/>
            <w:left w:val="none" w:sz="0" w:space="0" w:color="auto"/>
            <w:bottom w:val="none" w:sz="0" w:space="0" w:color="auto"/>
            <w:right w:val="none" w:sz="0" w:space="0" w:color="auto"/>
          </w:divBdr>
        </w:div>
        <w:div w:id="1738479299">
          <w:marLeft w:val="0"/>
          <w:marRight w:val="0"/>
          <w:marTop w:val="0"/>
          <w:marBottom w:val="0"/>
          <w:divBdr>
            <w:top w:val="none" w:sz="0" w:space="0" w:color="auto"/>
            <w:left w:val="none" w:sz="0" w:space="0" w:color="auto"/>
            <w:bottom w:val="none" w:sz="0" w:space="0" w:color="auto"/>
            <w:right w:val="none" w:sz="0" w:space="0" w:color="auto"/>
          </w:divBdr>
        </w:div>
        <w:div w:id="2072655129">
          <w:marLeft w:val="0"/>
          <w:marRight w:val="0"/>
          <w:marTop w:val="0"/>
          <w:marBottom w:val="0"/>
          <w:divBdr>
            <w:top w:val="none" w:sz="0" w:space="0" w:color="auto"/>
            <w:left w:val="none" w:sz="0" w:space="0" w:color="auto"/>
            <w:bottom w:val="none" w:sz="0" w:space="0" w:color="auto"/>
            <w:right w:val="none" w:sz="0" w:space="0" w:color="auto"/>
          </w:divBdr>
        </w:div>
      </w:divsChild>
    </w:div>
    <w:div w:id="814105924">
      <w:bodyDiv w:val="1"/>
      <w:marLeft w:val="0"/>
      <w:marRight w:val="0"/>
      <w:marTop w:val="0"/>
      <w:marBottom w:val="0"/>
      <w:divBdr>
        <w:top w:val="none" w:sz="0" w:space="0" w:color="auto"/>
        <w:left w:val="none" w:sz="0" w:space="0" w:color="auto"/>
        <w:bottom w:val="none" w:sz="0" w:space="0" w:color="auto"/>
        <w:right w:val="none" w:sz="0" w:space="0" w:color="auto"/>
      </w:divBdr>
    </w:div>
    <w:div w:id="848494945">
      <w:bodyDiv w:val="1"/>
      <w:marLeft w:val="0"/>
      <w:marRight w:val="0"/>
      <w:marTop w:val="0"/>
      <w:marBottom w:val="0"/>
      <w:divBdr>
        <w:top w:val="none" w:sz="0" w:space="0" w:color="auto"/>
        <w:left w:val="none" w:sz="0" w:space="0" w:color="auto"/>
        <w:bottom w:val="none" w:sz="0" w:space="0" w:color="auto"/>
        <w:right w:val="none" w:sz="0" w:space="0" w:color="auto"/>
      </w:divBdr>
      <w:divsChild>
        <w:div w:id="368453394">
          <w:marLeft w:val="0"/>
          <w:marRight w:val="0"/>
          <w:marTop w:val="0"/>
          <w:marBottom w:val="0"/>
          <w:divBdr>
            <w:top w:val="none" w:sz="0" w:space="0" w:color="auto"/>
            <w:left w:val="none" w:sz="0" w:space="0" w:color="auto"/>
            <w:bottom w:val="none" w:sz="0" w:space="0" w:color="auto"/>
            <w:right w:val="none" w:sz="0" w:space="0" w:color="auto"/>
          </w:divBdr>
        </w:div>
        <w:div w:id="430124221">
          <w:marLeft w:val="0"/>
          <w:marRight w:val="0"/>
          <w:marTop w:val="0"/>
          <w:marBottom w:val="0"/>
          <w:divBdr>
            <w:top w:val="none" w:sz="0" w:space="0" w:color="auto"/>
            <w:left w:val="none" w:sz="0" w:space="0" w:color="auto"/>
            <w:bottom w:val="none" w:sz="0" w:space="0" w:color="auto"/>
            <w:right w:val="none" w:sz="0" w:space="0" w:color="auto"/>
          </w:divBdr>
        </w:div>
        <w:div w:id="770442385">
          <w:marLeft w:val="0"/>
          <w:marRight w:val="0"/>
          <w:marTop w:val="0"/>
          <w:marBottom w:val="0"/>
          <w:divBdr>
            <w:top w:val="none" w:sz="0" w:space="0" w:color="auto"/>
            <w:left w:val="none" w:sz="0" w:space="0" w:color="auto"/>
            <w:bottom w:val="none" w:sz="0" w:space="0" w:color="auto"/>
            <w:right w:val="none" w:sz="0" w:space="0" w:color="auto"/>
          </w:divBdr>
        </w:div>
        <w:div w:id="1023827658">
          <w:marLeft w:val="0"/>
          <w:marRight w:val="0"/>
          <w:marTop w:val="0"/>
          <w:marBottom w:val="0"/>
          <w:divBdr>
            <w:top w:val="none" w:sz="0" w:space="0" w:color="auto"/>
            <w:left w:val="none" w:sz="0" w:space="0" w:color="auto"/>
            <w:bottom w:val="none" w:sz="0" w:space="0" w:color="auto"/>
            <w:right w:val="none" w:sz="0" w:space="0" w:color="auto"/>
          </w:divBdr>
        </w:div>
        <w:div w:id="1591428304">
          <w:marLeft w:val="0"/>
          <w:marRight w:val="0"/>
          <w:marTop w:val="0"/>
          <w:marBottom w:val="0"/>
          <w:divBdr>
            <w:top w:val="none" w:sz="0" w:space="0" w:color="auto"/>
            <w:left w:val="none" w:sz="0" w:space="0" w:color="auto"/>
            <w:bottom w:val="none" w:sz="0" w:space="0" w:color="auto"/>
            <w:right w:val="none" w:sz="0" w:space="0" w:color="auto"/>
          </w:divBdr>
        </w:div>
        <w:div w:id="1790510725">
          <w:marLeft w:val="0"/>
          <w:marRight w:val="0"/>
          <w:marTop w:val="0"/>
          <w:marBottom w:val="0"/>
          <w:divBdr>
            <w:top w:val="none" w:sz="0" w:space="0" w:color="auto"/>
            <w:left w:val="none" w:sz="0" w:space="0" w:color="auto"/>
            <w:bottom w:val="none" w:sz="0" w:space="0" w:color="auto"/>
            <w:right w:val="none" w:sz="0" w:space="0" w:color="auto"/>
          </w:divBdr>
        </w:div>
        <w:div w:id="1989623160">
          <w:marLeft w:val="0"/>
          <w:marRight w:val="0"/>
          <w:marTop w:val="0"/>
          <w:marBottom w:val="0"/>
          <w:divBdr>
            <w:top w:val="none" w:sz="0" w:space="0" w:color="auto"/>
            <w:left w:val="none" w:sz="0" w:space="0" w:color="auto"/>
            <w:bottom w:val="none" w:sz="0" w:space="0" w:color="auto"/>
            <w:right w:val="none" w:sz="0" w:space="0" w:color="auto"/>
          </w:divBdr>
        </w:div>
      </w:divsChild>
    </w:div>
    <w:div w:id="864518132">
      <w:bodyDiv w:val="1"/>
      <w:marLeft w:val="0"/>
      <w:marRight w:val="0"/>
      <w:marTop w:val="0"/>
      <w:marBottom w:val="0"/>
      <w:divBdr>
        <w:top w:val="none" w:sz="0" w:space="0" w:color="auto"/>
        <w:left w:val="none" w:sz="0" w:space="0" w:color="auto"/>
        <w:bottom w:val="none" w:sz="0" w:space="0" w:color="auto"/>
        <w:right w:val="none" w:sz="0" w:space="0" w:color="auto"/>
      </w:divBdr>
      <w:divsChild>
        <w:div w:id="1209999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570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9412459">
      <w:bodyDiv w:val="1"/>
      <w:marLeft w:val="0"/>
      <w:marRight w:val="0"/>
      <w:marTop w:val="0"/>
      <w:marBottom w:val="0"/>
      <w:divBdr>
        <w:top w:val="none" w:sz="0" w:space="0" w:color="auto"/>
        <w:left w:val="none" w:sz="0" w:space="0" w:color="auto"/>
        <w:bottom w:val="none" w:sz="0" w:space="0" w:color="auto"/>
        <w:right w:val="none" w:sz="0" w:space="0" w:color="auto"/>
      </w:divBdr>
      <w:divsChild>
        <w:div w:id="44107612">
          <w:blockQuote w:val="1"/>
          <w:marLeft w:val="720"/>
          <w:marRight w:val="720"/>
          <w:marTop w:val="100"/>
          <w:marBottom w:val="100"/>
          <w:divBdr>
            <w:top w:val="none" w:sz="0" w:space="0" w:color="auto"/>
            <w:left w:val="none" w:sz="0" w:space="0" w:color="auto"/>
            <w:bottom w:val="none" w:sz="0" w:space="0" w:color="auto"/>
            <w:right w:val="none" w:sz="0" w:space="0" w:color="auto"/>
          </w:divBdr>
        </w:div>
        <w:div w:id="287662699">
          <w:blockQuote w:val="1"/>
          <w:marLeft w:val="720"/>
          <w:marRight w:val="720"/>
          <w:marTop w:val="100"/>
          <w:marBottom w:val="100"/>
          <w:divBdr>
            <w:top w:val="none" w:sz="0" w:space="0" w:color="auto"/>
            <w:left w:val="none" w:sz="0" w:space="0" w:color="auto"/>
            <w:bottom w:val="none" w:sz="0" w:space="0" w:color="auto"/>
            <w:right w:val="none" w:sz="0" w:space="0" w:color="auto"/>
          </w:divBdr>
        </w:div>
        <w:div w:id="369649157">
          <w:blockQuote w:val="1"/>
          <w:marLeft w:val="720"/>
          <w:marRight w:val="720"/>
          <w:marTop w:val="100"/>
          <w:marBottom w:val="100"/>
          <w:divBdr>
            <w:top w:val="none" w:sz="0" w:space="0" w:color="auto"/>
            <w:left w:val="none" w:sz="0" w:space="0" w:color="auto"/>
            <w:bottom w:val="none" w:sz="0" w:space="0" w:color="auto"/>
            <w:right w:val="none" w:sz="0" w:space="0" w:color="auto"/>
          </w:divBdr>
        </w:div>
        <w:div w:id="376053847">
          <w:blockQuote w:val="1"/>
          <w:marLeft w:val="720"/>
          <w:marRight w:val="720"/>
          <w:marTop w:val="100"/>
          <w:marBottom w:val="100"/>
          <w:divBdr>
            <w:top w:val="none" w:sz="0" w:space="0" w:color="auto"/>
            <w:left w:val="none" w:sz="0" w:space="0" w:color="auto"/>
            <w:bottom w:val="none" w:sz="0" w:space="0" w:color="auto"/>
            <w:right w:val="none" w:sz="0" w:space="0" w:color="auto"/>
          </w:divBdr>
        </w:div>
        <w:div w:id="387412196">
          <w:blockQuote w:val="1"/>
          <w:marLeft w:val="720"/>
          <w:marRight w:val="720"/>
          <w:marTop w:val="100"/>
          <w:marBottom w:val="100"/>
          <w:divBdr>
            <w:top w:val="none" w:sz="0" w:space="0" w:color="auto"/>
            <w:left w:val="none" w:sz="0" w:space="0" w:color="auto"/>
            <w:bottom w:val="none" w:sz="0" w:space="0" w:color="auto"/>
            <w:right w:val="none" w:sz="0" w:space="0" w:color="auto"/>
          </w:divBdr>
        </w:div>
        <w:div w:id="4290126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028755">
          <w:blockQuote w:val="1"/>
          <w:marLeft w:val="720"/>
          <w:marRight w:val="720"/>
          <w:marTop w:val="100"/>
          <w:marBottom w:val="100"/>
          <w:divBdr>
            <w:top w:val="none" w:sz="0" w:space="0" w:color="auto"/>
            <w:left w:val="none" w:sz="0" w:space="0" w:color="auto"/>
            <w:bottom w:val="none" w:sz="0" w:space="0" w:color="auto"/>
            <w:right w:val="none" w:sz="0" w:space="0" w:color="auto"/>
          </w:divBdr>
        </w:div>
        <w:div w:id="17753265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8901215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0890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3299180">
      <w:bodyDiv w:val="1"/>
      <w:marLeft w:val="0"/>
      <w:marRight w:val="0"/>
      <w:marTop w:val="0"/>
      <w:marBottom w:val="0"/>
      <w:divBdr>
        <w:top w:val="none" w:sz="0" w:space="0" w:color="auto"/>
        <w:left w:val="none" w:sz="0" w:space="0" w:color="auto"/>
        <w:bottom w:val="none" w:sz="0" w:space="0" w:color="auto"/>
        <w:right w:val="none" w:sz="0" w:space="0" w:color="auto"/>
      </w:divBdr>
    </w:div>
    <w:div w:id="889926007">
      <w:bodyDiv w:val="1"/>
      <w:marLeft w:val="0"/>
      <w:marRight w:val="0"/>
      <w:marTop w:val="0"/>
      <w:marBottom w:val="0"/>
      <w:divBdr>
        <w:top w:val="none" w:sz="0" w:space="0" w:color="auto"/>
        <w:left w:val="none" w:sz="0" w:space="0" w:color="auto"/>
        <w:bottom w:val="none" w:sz="0" w:space="0" w:color="auto"/>
        <w:right w:val="none" w:sz="0" w:space="0" w:color="auto"/>
      </w:divBdr>
      <w:divsChild>
        <w:div w:id="417872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245331">
          <w:blockQuote w:val="1"/>
          <w:marLeft w:val="720"/>
          <w:marRight w:val="720"/>
          <w:marTop w:val="100"/>
          <w:marBottom w:val="100"/>
          <w:divBdr>
            <w:top w:val="none" w:sz="0" w:space="0" w:color="auto"/>
            <w:left w:val="none" w:sz="0" w:space="0" w:color="auto"/>
            <w:bottom w:val="none" w:sz="0" w:space="0" w:color="auto"/>
            <w:right w:val="none" w:sz="0" w:space="0" w:color="auto"/>
          </w:divBdr>
        </w:div>
        <w:div w:id="10577823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4027599">
      <w:bodyDiv w:val="1"/>
      <w:marLeft w:val="0"/>
      <w:marRight w:val="0"/>
      <w:marTop w:val="0"/>
      <w:marBottom w:val="0"/>
      <w:divBdr>
        <w:top w:val="none" w:sz="0" w:space="0" w:color="auto"/>
        <w:left w:val="none" w:sz="0" w:space="0" w:color="auto"/>
        <w:bottom w:val="none" w:sz="0" w:space="0" w:color="auto"/>
        <w:right w:val="none" w:sz="0" w:space="0" w:color="auto"/>
      </w:divBdr>
    </w:div>
    <w:div w:id="906838789">
      <w:bodyDiv w:val="1"/>
      <w:marLeft w:val="0"/>
      <w:marRight w:val="0"/>
      <w:marTop w:val="0"/>
      <w:marBottom w:val="0"/>
      <w:divBdr>
        <w:top w:val="none" w:sz="0" w:space="0" w:color="auto"/>
        <w:left w:val="none" w:sz="0" w:space="0" w:color="auto"/>
        <w:bottom w:val="none" w:sz="0" w:space="0" w:color="auto"/>
        <w:right w:val="none" w:sz="0" w:space="0" w:color="auto"/>
      </w:divBdr>
    </w:div>
    <w:div w:id="914052672">
      <w:bodyDiv w:val="1"/>
      <w:marLeft w:val="0"/>
      <w:marRight w:val="0"/>
      <w:marTop w:val="0"/>
      <w:marBottom w:val="0"/>
      <w:divBdr>
        <w:top w:val="none" w:sz="0" w:space="0" w:color="auto"/>
        <w:left w:val="none" w:sz="0" w:space="0" w:color="auto"/>
        <w:bottom w:val="none" w:sz="0" w:space="0" w:color="auto"/>
        <w:right w:val="none" w:sz="0" w:space="0" w:color="auto"/>
      </w:divBdr>
      <w:divsChild>
        <w:div w:id="1875000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215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0992104">
      <w:bodyDiv w:val="1"/>
      <w:marLeft w:val="0"/>
      <w:marRight w:val="0"/>
      <w:marTop w:val="0"/>
      <w:marBottom w:val="0"/>
      <w:divBdr>
        <w:top w:val="none" w:sz="0" w:space="0" w:color="auto"/>
        <w:left w:val="none" w:sz="0" w:space="0" w:color="auto"/>
        <w:bottom w:val="none" w:sz="0" w:space="0" w:color="auto"/>
        <w:right w:val="none" w:sz="0" w:space="0" w:color="auto"/>
      </w:divBdr>
    </w:div>
    <w:div w:id="928346396">
      <w:bodyDiv w:val="1"/>
      <w:marLeft w:val="0"/>
      <w:marRight w:val="0"/>
      <w:marTop w:val="0"/>
      <w:marBottom w:val="0"/>
      <w:divBdr>
        <w:top w:val="none" w:sz="0" w:space="0" w:color="auto"/>
        <w:left w:val="none" w:sz="0" w:space="0" w:color="auto"/>
        <w:bottom w:val="none" w:sz="0" w:space="0" w:color="auto"/>
        <w:right w:val="none" w:sz="0" w:space="0" w:color="auto"/>
      </w:divBdr>
      <w:divsChild>
        <w:div w:id="1669097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2402099">
      <w:bodyDiv w:val="1"/>
      <w:marLeft w:val="0"/>
      <w:marRight w:val="0"/>
      <w:marTop w:val="0"/>
      <w:marBottom w:val="0"/>
      <w:divBdr>
        <w:top w:val="none" w:sz="0" w:space="0" w:color="auto"/>
        <w:left w:val="none" w:sz="0" w:space="0" w:color="auto"/>
        <w:bottom w:val="none" w:sz="0" w:space="0" w:color="auto"/>
        <w:right w:val="none" w:sz="0" w:space="0" w:color="auto"/>
      </w:divBdr>
    </w:div>
    <w:div w:id="940407524">
      <w:bodyDiv w:val="1"/>
      <w:marLeft w:val="0"/>
      <w:marRight w:val="0"/>
      <w:marTop w:val="0"/>
      <w:marBottom w:val="0"/>
      <w:divBdr>
        <w:top w:val="none" w:sz="0" w:space="0" w:color="auto"/>
        <w:left w:val="none" w:sz="0" w:space="0" w:color="auto"/>
        <w:bottom w:val="none" w:sz="0" w:space="0" w:color="auto"/>
        <w:right w:val="none" w:sz="0" w:space="0" w:color="auto"/>
      </w:divBdr>
    </w:div>
    <w:div w:id="940529968">
      <w:bodyDiv w:val="1"/>
      <w:marLeft w:val="0"/>
      <w:marRight w:val="0"/>
      <w:marTop w:val="0"/>
      <w:marBottom w:val="0"/>
      <w:divBdr>
        <w:top w:val="none" w:sz="0" w:space="0" w:color="auto"/>
        <w:left w:val="none" w:sz="0" w:space="0" w:color="auto"/>
        <w:bottom w:val="none" w:sz="0" w:space="0" w:color="auto"/>
        <w:right w:val="none" w:sz="0" w:space="0" w:color="auto"/>
      </w:divBdr>
      <w:divsChild>
        <w:div w:id="237247706">
          <w:marLeft w:val="0"/>
          <w:marRight w:val="0"/>
          <w:marTop w:val="0"/>
          <w:marBottom w:val="0"/>
          <w:divBdr>
            <w:top w:val="none" w:sz="0" w:space="0" w:color="auto"/>
            <w:left w:val="none" w:sz="0" w:space="0" w:color="auto"/>
            <w:bottom w:val="none" w:sz="0" w:space="0" w:color="auto"/>
            <w:right w:val="none" w:sz="0" w:space="0" w:color="auto"/>
          </w:divBdr>
        </w:div>
        <w:div w:id="657655156">
          <w:marLeft w:val="0"/>
          <w:marRight w:val="0"/>
          <w:marTop w:val="0"/>
          <w:marBottom w:val="0"/>
          <w:divBdr>
            <w:top w:val="none" w:sz="0" w:space="0" w:color="auto"/>
            <w:left w:val="none" w:sz="0" w:space="0" w:color="auto"/>
            <w:bottom w:val="none" w:sz="0" w:space="0" w:color="auto"/>
            <w:right w:val="none" w:sz="0" w:space="0" w:color="auto"/>
          </w:divBdr>
        </w:div>
        <w:div w:id="929773653">
          <w:marLeft w:val="0"/>
          <w:marRight w:val="0"/>
          <w:marTop w:val="0"/>
          <w:marBottom w:val="0"/>
          <w:divBdr>
            <w:top w:val="none" w:sz="0" w:space="0" w:color="auto"/>
            <w:left w:val="none" w:sz="0" w:space="0" w:color="auto"/>
            <w:bottom w:val="none" w:sz="0" w:space="0" w:color="auto"/>
            <w:right w:val="none" w:sz="0" w:space="0" w:color="auto"/>
          </w:divBdr>
        </w:div>
        <w:div w:id="1020207707">
          <w:marLeft w:val="0"/>
          <w:marRight w:val="0"/>
          <w:marTop w:val="0"/>
          <w:marBottom w:val="0"/>
          <w:divBdr>
            <w:top w:val="none" w:sz="0" w:space="0" w:color="auto"/>
            <w:left w:val="none" w:sz="0" w:space="0" w:color="auto"/>
            <w:bottom w:val="none" w:sz="0" w:space="0" w:color="auto"/>
            <w:right w:val="none" w:sz="0" w:space="0" w:color="auto"/>
          </w:divBdr>
        </w:div>
        <w:div w:id="1074665255">
          <w:marLeft w:val="0"/>
          <w:marRight w:val="0"/>
          <w:marTop w:val="0"/>
          <w:marBottom w:val="0"/>
          <w:divBdr>
            <w:top w:val="none" w:sz="0" w:space="0" w:color="auto"/>
            <w:left w:val="none" w:sz="0" w:space="0" w:color="auto"/>
            <w:bottom w:val="none" w:sz="0" w:space="0" w:color="auto"/>
            <w:right w:val="none" w:sz="0" w:space="0" w:color="auto"/>
          </w:divBdr>
        </w:div>
        <w:div w:id="1281493995">
          <w:marLeft w:val="0"/>
          <w:marRight w:val="0"/>
          <w:marTop w:val="0"/>
          <w:marBottom w:val="0"/>
          <w:divBdr>
            <w:top w:val="none" w:sz="0" w:space="0" w:color="auto"/>
            <w:left w:val="none" w:sz="0" w:space="0" w:color="auto"/>
            <w:bottom w:val="none" w:sz="0" w:space="0" w:color="auto"/>
            <w:right w:val="none" w:sz="0" w:space="0" w:color="auto"/>
          </w:divBdr>
        </w:div>
        <w:div w:id="1949122332">
          <w:marLeft w:val="0"/>
          <w:marRight w:val="0"/>
          <w:marTop w:val="0"/>
          <w:marBottom w:val="0"/>
          <w:divBdr>
            <w:top w:val="none" w:sz="0" w:space="0" w:color="auto"/>
            <w:left w:val="none" w:sz="0" w:space="0" w:color="auto"/>
            <w:bottom w:val="none" w:sz="0" w:space="0" w:color="auto"/>
            <w:right w:val="none" w:sz="0" w:space="0" w:color="auto"/>
          </w:divBdr>
        </w:div>
      </w:divsChild>
    </w:div>
    <w:div w:id="940838137">
      <w:bodyDiv w:val="1"/>
      <w:marLeft w:val="0"/>
      <w:marRight w:val="0"/>
      <w:marTop w:val="0"/>
      <w:marBottom w:val="0"/>
      <w:divBdr>
        <w:top w:val="none" w:sz="0" w:space="0" w:color="auto"/>
        <w:left w:val="none" w:sz="0" w:space="0" w:color="auto"/>
        <w:bottom w:val="none" w:sz="0" w:space="0" w:color="auto"/>
        <w:right w:val="none" w:sz="0" w:space="0" w:color="auto"/>
      </w:divBdr>
    </w:div>
    <w:div w:id="944074805">
      <w:bodyDiv w:val="1"/>
      <w:marLeft w:val="0"/>
      <w:marRight w:val="0"/>
      <w:marTop w:val="0"/>
      <w:marBottom w:val="0"/>
      <w:divBdr>
        <w:top w:val="none" w:sz="0" w:space="0" w:color="auto"/>
        <w:left w:val="none" w:sz="0" w:space="0" w:color="auto"/>
        <w:bottom w:val="none" w:sz="0" w:space="0" w:color="auto"/>
        <w:right w:val="none" w:sz="0" w:space="0" w:color="auto"/>
      </w:divBdr>
      <w:divsChild>
        <w:div w:id="15804806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3096769">
      <w:bodyDiv w:val="1"/>
      <w:marLeft w:val="0"/>
      <w:marRight w:val="0"/>
      <w:marTop w:val="0"/>
      <w:marBottom w:val="0"/>
      <w:divBdr>
        <w:top w:val="none" w:sz="0" w:space="0" w:color="auto"/>
        <w:left w:val="none" w:sz="0" w:space="0" w:color="auto"/>
        <w:bottom w:val="none" w:sz="0" w:space="0" w:color="auto"/>
        <w:right w:val="none" w:sz="0" w:space="0" w:color="auto"/>
      </w:divBdr>
      <w:divsChild>
        <w:div w:id="19402556">
          <w:blockQuote w:val="1"/>
          <w:marLeft w:val="720"/>
          <w:marRight w:val="720"/>
          <w:marTop w:val="100"/>
          <w:marBottom w:val="100"/>
          <w:divBdr>
            <w:top w:val="none" w:sz="0" w:space="0" w:color="auto"/>
            <w:left w:val="none" w:sz="0" w:space="0" w:color="auto"/>
            <w:bottom w:val="none" w:sz="0" w:space="0" w:color="auto"/>
            <w:right w:val="none" w:sz="0" w:space="0" w:color="auto"/>
          </w:divBdr>
        </w:div>
        <w:div w:id="120341893">
          <w:blockQuote w:val="1"/>
          <w:marLeft w:val="720"/>
          <w:marRight w:val="720"/>
          <w:marTop w:val="100"/>
          <w:marBottom w:val="100"/>
          <w:divBdr>
            <w:top w:val="none" w:sz="0" w:space="0" w:color="auto"/>
            <w:left w:val="none" w:sz="0" w:space="0" w:color="auto"/>
            <w:bottom w:val="none" w:sz="0" w:space="0" w:color="auto"/>
            <w:right w:val="none" w:sz="0" w:space="0" w:color="auto"/>
          </w:divBdr>
        </w:div>
        <w:div w:id="139351668">
          <w:blockQuote w:val="1"/>
          <w:marLeft w:val="720"/>
          <w:marRight w:val="720"/>
          <w:marTop w:val="100"/>
          <w:marBottom w:val="100"/>
          <w:divBdr>
            <w:top w:val="none" w:sz="0" w:space="0" w:color="auto"/>
            <w:left w:val="none" w:sz="0" w:space="0" w:color="auto"/>
            <w:bottom w:val="none" w:sz="0" w:space="0" w:color="auto"/>
            <w:right w:val="none" w:sz="0" w:space="0" w:color="auto"/>
          </w:divBdr>
        </w:div>
        <w:div w:id="583958394">
          <w:blockQuote w:val="1"/>
          <w:marLeft w:val="720"/>
          <w:marRight w:val="720"/>
          <w:marTop w:val="100"/>
          <w:marBottom w:val="100"/>
          <w:divBdr>
            <w:top w:val="none" w:sz="0" w:space="0" w:color="auto"/>
            <w:left w:val="none" w:sz="0" w:space="0" w:color="auto"/>
            <w:bottom w:val="none" w:sz="0" w:space="0" w:color="auto"/>
            <w:right w:val="none" w:sz="0" w:space="0" w:color="auto"/>
          </w:divBdr>
        </w:div>
        <w:div w:id="644045388">
          <w:blockQuote w:val="1"/>
          <w:marLeft w:val="720"/>
          <w:marRight w:val="720"/>
          <w:marTop w:val="100"/>
          <w:marBottom w:val="100"/>
          <w:divBdr>
            <w:top w:val="none" w:sz="0" w:space="0" w:color="auto"/>
            <w:left w:val="none" w:sz="0" w:space="0" w:color="auto"/>
            <w:bottom w:val="none" w:sz="0" w:space="0" w:color="auto"/>
            <w:right w:val="none" w:sz="0" w:space="0" w:color="auto"/>
          </w:divBdr>
        </w:div>
        <w:div w:id="695234793">
          <w:blockQuote w:val="1"/>
          <w:marLeft w:val="720"/>
          <w:marRight w:val="720"/>
          <w:marTop w:val="100"/>
          <w:marBottom w:val="100"/>
          <w:divBdr>
            <w:top w:val="none" w:sz="0" w:space="0" w:color="auto"/>
            <w:left w:val="none" w:sz="0" w:space="0" w:color="auto"/>
            <w:bottom w:val="none" w:sz="0" w:space="0" w:color="auto"/>
            <w:right w:val="none" w:sz="0" w:space="0" w:color="auto"/>
          </w:divBdr>
        </w:div>
        <w:div w:id="893080331">
          <w:blockQuote w:val="1"/>
          <w:marLeft w:val="720"/>
          <w:marRight w:val="720"/>
          <w:marTop w:val="100"/>
          <w:marBottom w:val="100"/>
          <w:divBdr>
            <w:top w:val="none" w:sz="0" w:space="0" w:color="auto"/>
            <w:left w:val="none" w:sz="0" w:space="0" w:color="auto"/>
            <w:bottom w:val="none" w:sz="0" w:space="0" w:color="auto"/>
            <w:right w:val="none" w:sz="0" w:space="0" w:color="auto"/>
          </w:divBdr>
        </w:div>
        <w:div w:id="975767262">
          <w:blockQuote w:val="1"/>
          <w:marLeft w:val="720"/>
          <w:marRight w:val="720"/>
          <w:marTop w:val="100"/>
          <w:marBottom w:val="100"/>
          <w:divBdr>
            <w:top w:val="none" w:sz="0" w:space="0" w:color="auto"/>
            <w:left w:val="none" w:sz="0" w:space="0" w:color="auto"/>
            <w:bottom w:val="none" w:sz="0" w:space="0" w:color="auto"/>
            <w:right w:val="none" w:sz="0" w:space="0" w:color="auto"/>
          </w:divBdr>
        </w:div>
        <w:div w:id="1130782166">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842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185241966">
          <w:blockQuote w:val="1"/>
          <w:marLeft w:val="720"/>
          <w:marRight w:val="720"/>
          <w:marTop w:val="100"/>
          <w:marBottom w:val="100"/>
          <w:divBdr>
            <w:top w:val="none" w:sz="0" w:space="0" w:color="auto"/>
            <w:left w:val="none" w:sz="0" w:space="0" w:color="auto"/>
            <w:bottom w:val="none" w:sz="0" w:space="0" w:color="auto"/>
            <w:right w:val="none" w:sz="0" w:space="0" w:color="auto"/>
          </w:divBdr>
        </w:div>
        <w:div w:id="13796279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678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0116374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162643">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3918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0110917">
      <w:bodyDiv w:val="1"/>
      <w:marLeft w:val="0"/>
      <w:marRight w:val="0"/>
      <w:marTop w:val="0"/>
      <w:marBottom w:val="0"/>
      <w:divBdr>
        <w:top w:val="none" w:sz="0" w:space="0" w:color="auto"/>
        <w:left w:val="none" w:sz="0" w:space="0" w:color="auto"/>
        <w:bottom w:val="none" w:sz="0" w:space="0" w:color="auto"/>
        <w:right w:val="none" w:sz="0" w:space="0" w:color="auto"/>
      </w:divBdr>
    </w:div>
    <w:div w:id="960258675">
      <w:bodyDiv w:val="1"/>
      <w:marLeft w:val="0"/>
      <w:marRight w:val="0"/>
      <w:marTop w:val="0"/>
      <w:marBottom w:val="0"/>
      <w:divBdr>
        <w:top w:val="none" w:sz="0" w:space="0" w:color="auto"/>
        <w:left w:val="none" w:sz="0" w:space="0" w:color="auto"/>
        <w:bottom w:val="none" w:sz="0" w:space="0" w:color="auto"/>
        <w:right w:val="none" w:sz="0" w:space="0" w:color="auto"/>
      </w:divBdr>
    </w:div>
    <w:div w:id="971330064">
      <w:bodyDiv w:val="1"/>
      <w:marLeft w:val="0"/>
      <w:marRight w:val="0"/>
      <w:marTop w:val="0"/>
      <w:marBottom w:val="0"/>
      <w:divBdr>
        <w:top w:val="none" w:sz="0" w:space="0" w:color="auto"/>
        <w:left w:val="none" w:sz="0" w:space="0" w:color="auto"/>
        <w:bottom w:val="none" w:sz="0" w:space="0" w:color="auto"/>
        <w:right w:val="none" w:sz="0" w:space="0" w:color="auto"/>
      </w:divBdr>
      <w:divsChild>
        <w:div w:id="9002148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3604277">
      <w:bodyDiv w:val="1"/>
      <w:marLeft w:val="0"/>
      <w:marRight w:val="0"/>
      <w:marTop w:val="0"/>
      <w:marBottom w:val="0"/>
      <w:divBdr>
        <w:top w:val="none" w:sz="0" w:space="0" w:color="auto"/>
        <w:left w:val="none" w:sz="0" w:space="0" w:color="auto"/>
        <w:bottom w:val="none" w:sz="0" w:space="0" w:color="auto"/>
        <w:right w:val="none" w:sz="0" w:space="0" w:color="auto"/>
      </w:divBdr>
    </w:div>
    <w:div w:id="984358682">
      <w:bodyDiv w:val="1"/>
      <w:marLeft w:val="0"/>
      <w:marRight w:val="0"/>
      <w:marTop w:val="0"/>
      <w:marBottom w:val="0"/>
      <w:divBdr>
        <w:top w:val="none" w:sz="0" w:space="0" w:color="auto"/>
        <w:left w:val="none" w:sz="0" w:space="0" w:color="auto"/>
        <w:bottom w:val="none" w:sz="0" w:space="0" w:color="auto"/>
        <w:right w:val="none" w:sz="0" w:space="0" w:color="auto"/>
      </w:divBdr>
      <w:divsChild>
        <w:div w:id="636683239">
          <w:marLeft w:val="0"/>
          <w:marRight w:val="0"/>
          <w:marTop w:val="0"/>
          <w:marBottom w:val="0"/>
          <w:divBdr>
            <w:top w:val="none" w:sz="0" w:space="0" w:color="auto"/>
            <w:left w:val="none" w:sz="0" w:space="0" w:color="auto"/>
            <w:bottom w:val="none" w:sz="0" w:space="0" w:color="auto"/>
            <w:right w:val="none" w:sz="0" w:space="0" w:color="auto"/>
          </w:divBdr>
        </w:div>
        <w:div w:id="672758790">
          <w:marLeft w:val="0"/>
          <w:marRight w:val="0"/>
          <w:marTop w:val="0"/>
          <w:marBottom w:val="0"/>
          <w:divBdr>
            <w:top w:val="none" w:sz="0" w:space="0" w:color="auto"/>
            <w:left w:val="none" w:sz="0" w:space="0" w:color="auto"/>
            <w:bottom w:val="none" w:sz="0" w:space="0" w:color="auto"/>
            <w:right w:val="none" w:sz="0" w:space="0" w:color="auto"/>
          </w:divBdr>
        </w:div>
        <w:div w:id="739450184">
          <w:marLeft w:val="0"/>
          <w:marRight w:val="0"/>
          <w:marTop w:val="0"/>
          <w:marBottom w:val="0"/>
          <w:divBdr>
            <w:top w:val="none" w:sz="0" w:space="0" w:color="auto"/>
            <w:left w:val="none" w:sz="0" w:space="0" w:color="auto"/>
            <w:bottom w:val="none" w:sz="0" w:space="0" w:color="auto"/>
            <w:right w:val="none" w:sz="0" w:space="0" w:color="auto"/>
          </w:divBdr>
        </w:div>
        <w:div w:id="877544314">
          <w:marLeft w:val="0"/>
          <w:marRight w:val="0"/>
          <w:marTop w:val="0"/>
          <w:marBottom w:val="0"/>
          <w:divBdr>
            <w:top w:val="none" w:sz="0" w:space="0" w:color="auto"/>
            <w:left w:val="none" w:sz="0" w:space="0" w:color="auto"/>
            <w:bottom w:val="none" w:sz="0" w:space="0" w:color="auto"/>
            <w:right w:val="none" w:sz="0" w:space="0" w:color="auto"/>
          </w:divBdr>
        </w:div>
        <w:div w:id="1313632498">
          <w:marLeft w:val="0"/>
          <w:marRight w:val="0"/>
          <w:marTop w:val="0"/>
          <w:marBottom w:val="0"/>
          <w:divBdr>
            <w:top w:val="none" w:sz="0" w:space="0" w:color="auto"/>
            <w:left w:val="none" w:sz="0" w:space="0" w:color="auto"/>
            <w:bottom w:val="none" w:sz="0" w:space="0" w:color="auto"/>
            <w:right w:val="none" w:sz="0" w:space="0" w:color="auto"/>
          </w:divBdr>
        </w:div>
        <w:div w:id="1811824527">
          <w:marLeft w:val="0"/>
          <w:marRight w:val="0"/>
          <w:marTop w:val="0"/>
          <w:marBottom w:val="0"/>
          <w:divBdr>
            <w:top w:val="none" w:sz="0" w:space="0" w:color="auto"/>
            <w:left w:val="none" w:sz="0" w:space="0" w:color="auto"/>
            <w:bottom w:val="none" w:sz="0" w:space="0" w:color="auto"/>
            <w:right w:val="none" w:sz="0" w:space="0" w:color="auto"/>
          </w:divBdr>
        </w:div>
        <w:div w:id="1880821262">
          <w:marLeft w:val="0"/>
          <w:marRight w:val="0"/>
          <w:marTop w:val="0"/>
          <w:marBottom w:val="0"/>
          <w:divBdr>
            <w:top w:val="none" w:sz="0" w:space="0" w:color="auto"/>
            <w:left w:val="none" w:sz="0" w:space="0" w:color="auto"/>
            <w:bottom w:val="none" w:sz="0" w:space="0" w:color="auto"/>
            <w:right w:val="none" w:sz="0" w:space="0" w:color="auto"/>
          </w:divBdr>
        </w:div>
      </w:divsChild>
    </w:div>
    <w:div w:id="988746897">
      <w:bodyDiv w:val="1"/>
      <w:marLeft w:val="0"/>
      <w:marRight w:val="0"/>
      <w:marTop w:val="0"/>
      <w:marBottom w:val="0"/>
      <w:divBdr>
        <w:top w:val="none" w:sz="0" w:space="0" w:color="auto"/>
        <w:left w:val="none" w:sz="0" w:space="0" w:color="auto"/>
        <w:bottom w:val="none" w:sz="0" w:space="0" w:color="auto"/>
        <w:right w:val="none" w:sz="0" w:space="0" w:color="auto"/>
      </w:divBdr>
      <w:divsChild>
        <w:div w:id="424377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3415162">
      <w:bodyDiv w:val="1"/>
      <w:marLeft w:val="0"/>
      <w:marRight w:val="0"/>
      <w:marTop w:val="0"/>
      <w:marBottom w:val="0"/>
      <w:divBdr>
        <w:top w:val="none" w:sz="0" w:space="0" w:color="auto"/>
        <w:left w:val="none" w:sz="0" w:space="0" w:color="auto"/>
        <w:bottom w:val="none" w:sz="0" w:space="0" w:color="auto"/>
        <w:right w:val="none" w:sz="0" w:space="0" w:color="auto"/>
      </w:divBdr>
      <w:divsChild>
        <w:div w:id="11670918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2006428">
      <w:bodyDiv w:val="1"/>
      <w:marLeft w:val="0"/>
      <w:marRight w:val="0"/>
      <w:marTop w:val="0"/>
      <w:marBottom w:val="0"/>
      <w:divBdr>
        <w:top w:val="none" w:sz="0" w:space="0" w:color="auto"/>
        <w:left w:val="none" w:sz="0" w:space="0" w:color="auto"/>
        <w:bottom w:val="none" w:sz="0" w:space="0" w:color="auto"/>
        <w:right w:val="none" w:sz="0" w:space="0" w:color="auto"/>
      </w:divBdr>
      <w:divsChild>
        <w:div w:id="15872313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2996337">
      <w:bodyDiv w:val="1"/>
      <w:marLeft w:val="0"/>
      <w:marRight w:val="0"/>
      <w:marTop w:val="0"/>
      <w:marBottom w:val="0"/>
      <w:divBdr>
        <w:top w:val="none" w:sz="0" w:space="0" w:color="auto"/>
        <w:left w:val="none" w:sz="0" w:space="0" w:color="auto"/>
        <w:bottom w:val="none" w:sz="0" w:space="0" w:color="auto"/>
        <w:right w:val="none" w:sz="0" w:space="0" w:color="auto"/>
      </w:divBdr>
    </w:div>
    <w:div w:id="1031877846">
      <w:bodyDiv w:val="1"/>
      <w:marLeft w:val="0"/>
      <w:marRight w:val="0"/>
      <w:marTop w:val="0"/>
      <w:marBottom w:val="0"/>
      <w:divBdr>
        <w:top w:val="none" w:sz="0" w:space="0" w:color="auto"/>
        <w:left w:val="none" w:sz="0" w:space="0" w:color="auto"/>
        <w:bottom w:val="none" w:sz="0" w:space="0" w:color="auto"/>
        <w:right w:val="none" w:sz="0" w:space="0" w:color="auto"/>
      </w:divBdr>
      <w:divsChild>
        <w:div w:id="1989632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4119113">
      <w:bodyDiv w:val="1"/>
      <w:marLeft w:val="0"/>
      <w:marRight w:val="0"/>
      <w:marTop w:val="0"/>
      <w:marBottom w:val="0"/>
      <w:divBdr>
        <w:top w:val="none" w:sz="0" w:space="0" w:color="auto"/>
        <w:left w:val="none" w:sz="0" w:space="0" w:color="auto"/>
        <w:bottom w:val="none" w:sz="0" w:space="0" w:color="auto"/>
        <w:right w:val="none" w:sz="0" w:space="0" w:color="auto"/>
      </w:divBdr>
    </w:div>
    <w:div w:id="1059137778">
      <w:bodyDiv w:val="1"/>
      <w:marLeft w:val="0"/>
      <w:marRight w:val="0"/>
      <w:marTop w:val="0"/>
      <w:marBottom w:val="0"/>
      <w:divBdr>
        <w:top w:val="none" w:sz="0" w:space="0" w:color="auto"/>
        <w:left w:val="none" w:sz="0" w:space="0" w:color="auto"/>
        <w:bottom w:val="none" w:sz="0" w:space="0" w:color="auto"/>
        <w:right w:val="none" w:sz="0" w:space="0" w:color="auto"/>
      </w:divBdr>
    </w:div>
    <w:div w:id="1072046482">
      <w:bodyDiv w:val="1"/>
      <w:marLeft w:val="0"/>
      <w:marRight w:val="0"/>
      <w:marTop w:val="0"/>
      <w:marBottom w:val="0"/>
      <w:divBdr>
        <w:top w:val="none" w:sz="0" w:space="0" w:color="auto"/>
        <w:left w:val="none" w:sz="0" w:space="0" w:color="auto"/>
        <w:bottom w:val="none" w:sz="0" w:space="0" w:color="auto"/>
        <w:right w:val="none" w:sz="0" w:space="0" w:color="auto"/>
      </w:divBdr>
    </w:div>
    <w:div w:id="1082407408">
      <w:bodyDiv w:val="1"/>
      <w:marLeft w:val="0"/>
      <w:marRight w:val="0"/>
      <w:marTop w:val="0"/>
      <w:marBottom w:val="0"/>
      <w:divBdr>
        <w:top w:val="none" w:sz="0" w:space="0" w:color="auto"/>
        <w:left w:val="none" w:sz="0" w:space="0" w:color="auto"/>
        <w:bottom w:val="none" w:sz="0" w:space="0" w:color="auto"/>
        <w:right w:val="none" w:sz="0" w:space="0" w:color="auto"/>
      </w:divBdr>
    </w:div>
    <w:div w:id="1090737710">
      <w:bodyDiv w:val="1"/>
      <w:marLeft w:val="0"/>
      <w:marRight w:val="0"/>
      <w:marTop w:val="0"/>
      <w:marBottom w:val="0"/>
      <w:divBdr>
        <w:top w:val="none" w:sz="0" w:space="0" w:color="auto"/>
        <w:left w:val="none" w:sz="0" w:space="0" w:color="auto"/>
        <w:bottom w:val="none" w:sz="0" w:space="0" w:color="auto"/>
        <w:right w:val="none" w:sz="0" w:space="0" w:color="auto"/>
      </w:divBdr>
    </w:div>
    <w:div w:id="1091665092">
      <w:bodyDiv w:val="1"/>
      <w:marLeft w:val="0"/>
      <w:marRight w:val="0"/>
      <w:marTop w:val="0"/>
      <w:marBottom w:val="0"/>
      <w:divBdr>
        <w:top w:val="none" w:sz="0" w:space="0" w:color="auto"/>
        <w:left w:val="none" w:sz="0" w:space="0" w:color="auto"/>
        <w:bottom w:val="none" w:sz="0" w:space="0" w:color="auto"/>
        <w:right w:val="none" w:sz="0" w:space="0" w:color="auto"/>
      </w:divBdr>
      <w:divsChild>
        <w:div w:id="6735797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730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2722073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667159">
      <w:bodyDiv w:val="1"/>
      <w:marLeft w:val="0"/>
      <w:marRight w:val="0"/>
      <w:marTop w:val="0"/>
      <w:marBottom w:val="0"/>
      <w:divBdr>
        <w:top w:val="none" w:sz="0" w:space="0" w:color="auto"/>
        <w:left w:val="none" w:sz="0" w:space="0" w:color="auto"/>
        <w:bottom w:val="none" w:sz="0" w:space="0" w:color="auto"/>
        <w:right w:val="none" w:sz="0" w:space="0" w:color="auto"/>
      </w:divBdr>
      <w:divsChild>
        <w:div w:id="153224436">
          <w:marLeft w:val="0"/>
          <w:marRight w:val="0"/>
          <w:marTop w:val="0"/>
          <w:marBottom w:val="0"/>
          <w:divBdr>
            <w:top w:val="none" w:sz="0" w:space="0" w:color="auto"/>
            <w:left w:val="none" w:sz="0" w:space="0" w:color="auto"/>
            <w:bottom w:val="none" w:sz="0" w:space="0" w:color="auto"/>
            <w:right w:val="none" w:sz="0" w:space="0" w:color="auto"/>
          </w:divBdr>
        </w:div>
        <w:div w:id="155730814">
          <w:marLeft w:val="0"/>
          <w:marRight w:val="0"/>
          <w:marTop w:val="0"/>
          <w:marBottom w:val="0"/>
          <w:divBdr>
            <w:top w:val="none" w:sz="0" w:space="0" w:color="auto"/>
            <w:left w:val="none" w:sz="0" w:space="0" w:color="auto"/>
            <w:bottom w:val="none" w:sz="0" w:space="0" w:color="auto"/>
            <w:right w:val="none" w:sz="0" w:space="0" w:color="auto"/>
          </w:divBdr>
        </w:div>
        <w:div w:id="182669403">
          <w:marLeft w:val="0"/>
          <w:marRight w:val="0"/>
          <w:marTop w:val="0"/>
          <w:marBottom w:val="0"/>
          <w:divBdr>
            <w:top w:val="none" w:sz="0" w:space="0" w:color="auto"/>
            <w:left w:val="none" w:sz="0" w:space="0" w:color="auto"/>
            <w:bottom w:val="none" w:sz="0" w:space="0" w:color="auto"/>
            <w:right w:val="none" w:sz="0" w:space="0" w:color="auto"/>
          </w:divBdr>
        </w:div>
        <w:div w:id="1068724225">
          <w:marLeft w:val="0"/>
          <w:marRight w:val="0"/>
          <w:marTop w:val="0"/>
          <w:marBottom w:val="0"/>
          <w:divBdr>
            <w:top w:val="none" w:sz="0" w:space="0" w:color="auto"/>
            <w:left w:val="none" w:sz="0" w:space="0" w:color="auto"/>
            <w:bottom w:val="none" w:sz="0" w:space="0" w:color="auto"/>
            <w:right w:val="none" w:sz="0" w:space="0" w:color="auto"/>
          </w:divBdr>
        </w:div>
        <w:div w:id="1314066654">
          <w:marLeft w:val="0"/>
          <w:marRight w:val="0"/>
          <w:marTop w:val="0"/>
          <w:marBottom w:val="0"/>
          <w:divBdr>
            <w:top w:val="none" w:sz="0" w:space="0" w:color="auto"/>
            <w:left w:val="none" w:sz="0" w:space="0" w:color="auto"/>
            <w:bottom w:val="none" w:sz="0" w:space="0" w:color="auto"/>
            <w:right w:val="none" w:sz="0" w:space="0" w:color="auto"/>
          </w:divBdr>
        </w:div>
        <w:div w:id="1619332838">
          <w:marLeft w:val="0"/>
          <w:marRight w:val="0"/>
          <w:marTop w:val="0"/>
          <w:marBottom w:val="0"/>
          <w:divBdr>
            <w:top w:val="none" w:sz="0" w:space="0" w:color="auto"/>
            <w:left w:val="none" w:sz="0" w:space="0" w:color="auto"/>
            <w:bottom w:val="none" w:sz="0" w:space="0" w:color="auto"/>
            <w:right w:val="none" w:sz="0" w:space="0" w:color="auto"/>
          </w:divBdr>
        </w:div>
        <w:div w:id="2083018990">
          <w:marLeft w:val="0"/>
          <w:marRight w:val="0"/>
          <w:marTop w:val="0"/>
          <w:marBottom w:val="0"/>
          <w:divBdr>
            <w:top w:val="none" w:sz="0" w:space="0" w:color="auto"/>
            <w:left w:val="none" w:sz="0" w:space="0" w:color="auto"/>
            <w:bottom w:val="none" w:sz="0" w:space="0" w:color="auto"/>
            <w:right w:val="none" w:sz="0" w:space="0" w:color="auto"/>
          </w:divBdr>
        </w:div>
      </w:divsChild>
    </w:div>
    <w:div w:id="1115563082">
      <w:bodyDiv w:val="1"/>
      <w:marLeft w:val="0"/>
      <w:marRight w:val="0"/>
      <w:marTop w:val="0"/>
      <w:marBottom w:val="0"/>
      <w:divBdr>
        <w:top w:val="none" w:sz="0" w:space="0" w:color="auto"/>
        <w:left w:val="none" w:sz="0" w:space="0" w:color="auto"/>
        <w:bottom w:val="none" w:sz="0" w:space="0" w:color="auto"/>
        <w:right w:val="none" w:sz="0" w:space="0" w:color="auto"/>
      </w:divBdr>
    </w:div>
    <w:div w:id="1139491582">
      <w:bodyDiv w:val="1"/>
      <w:marLeft w:val="0"/>
      <w:marRight w:val="0"/>
      <w:marTop w:val="0"/>
      <w:marBottom w:val="0"/>
      <w:divBdr>
        <w:top w:val="none" w:sz="0" w:space="0" w:color="auto"/>
        <w:left w:val="none" w:sz="0" w:space="0" w:color="auto"/>
        <w:bottom w:val="none" w:sz="0" w:space="0" w:color="auto"/>
        <w:right w:val="none" w:sz="0" w:space="0" w:color="auto"/>
      </w:divBdr>
    </w:div>
    <w:div w:id="1142579110">
      <w:bodyDiv w:val="1"/>
      <w:marLeft w:val="0"/>
      <w:marRight w:val="0"/>
      <w:marTop w:val="0"/>
      <w:marBottom w:val="0"/>
      <w:divBdr>
        <w:top w:val="none" w:sz="0" w:space="0" w:color="auto"/>
        <w:left w:val="none" w:sz="0" w:space="0" w:color="auto"/>
        <w:bottom w:val="none" w:sz="0" w:space="0" w:color="auto"/>
        <w:right w:val="none" w:sz="0" w:space="0" w:color="auto"/>
      </w:divBdr>
    </w:div>
    <w:div w:id="1143932654">
      <w:bodyDiv w:val="1"/>
      <w:marLeft w:val="0"/>
      <w:marRight w:val="0"/>
      <w:marTop w:val="0"/>
      <w:marBottom w:val="0"/>
      <w:divBdr>
        <w:top w:val="none" w:sz="0" w:space="0" w:color="auto"/>
        <w:left w:val="none" w:sz="0" w:space="0" w:color="auto"/>
        <w:bottom w:val="none" w:sz="0" w:space="0" w:color="auto"/>
        <w:right w:val="none" w:sz="0" w:space="0" w:color="auto"/>
      </w:divBdr>
    </w:div>
    <w:div w:id="1151679870">
      <w:bodyDiv w:val="1"/>
      <w:marLeft w:val="0"/>
      <w:marRight w:val="0"/>
      <w:marTop w:val="0"/>
      <w:marBottom w:val="0"/>
      <w:divBdr>
        <w:top w:val="none" w:sz="0" w:space="0" w:color="auto"/>
        <w:left w:val="none" w:sz="0" w:space="0" w:color="auto"/>
        <w:bottom w:val="none" w:sz="0" w:space="0" w:color="auto"/>
        <w:right w:val="none" w:sz="0" w:space="0" w:color="auto"/>
      </w:divBdr>
      <w:divsChild>
        <w:div w:id="1456290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8620190">
      <w:bodyDiv w:val="1"/>
      <w:marLeft w:val="0"/>
      <w:marRight w:val="0"/>
      <w:marTop w:val="0"/>
      <w:marBottom w:val="0"/>
      <w:divBdr>
        <w:top w:val="none" w:sz="0" w:space="0" w:color="auto"/>
        <w:left w:val="none" w:sz="0" w:space="0" w:color="auto"/>
        <w:bottom w:val="none" w:sz="0" w:space="0" w:color="auto"/>
        <w:right w:val="none" w:sz="0" w:space="0" w:color="auto"/>
      </w:divBdr>
      <w:divsChild>
        <w:div w:id="92361775">
          <w:blockQuote w:val="1"/>
          <w:marLeft w:val="720"/>
          <w:marRight w:val="720"/>
          <w:marTop w:val="100"/>
          <w:marBottom w:val="100"/>
          <w:divBdr>
            <w:top w:val="none" w:sz="0" w:space="0" w:color="auto"/>
            <w:left w:val="none" w:sz="0" w:space="0" w:color="auto"/>
            <w:bottom w:val="none" w:sz="0" w:space="0" w:color="auto"/>
            <w:right w:val="none" w:sz="0" w:space="0" w:color="auto"/>
          </w:divBdr>
        </w:div>
        <w:div w:id="58071708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942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2986346">
      <w:bodyDiv w:val="1"/>
      <w:marLeft w:val="0"/>
      <w:marRight w:val="0"/>
      <w:marTop w:val="0"/>
      <w:marBottom w:val="0"/>
      <w:divBdr>
        <w:top w:val="none" w:sz="0" w:space="0" w:color="auto"/>
        <w:left w:val="none" w:sz="0" w:space="0" w:color="auto"/>
        <w:bottom w:val="none" w:sz="0" w:space="0" w:color="auto"/>
        <w:right w:val="none" w:sz="0" w:space="0" w:color="auto"/>
      </w:divBdr>
    </w:div>
    <w:div w:id="1185048825">
      <w:bodyDiv w:val="1"/>
      <w:marLeft w:val="0"/>
      <w:marRight w:val="0"/>
      <w:marTop w:val="0"/>
      <w:marBottom w:val="0"/>
      <w:divBdr>
        <w:top w:val="none" w:sz="0" w:space="0" w:color="auto"/>
        <w:left w:val="none" w:sz="0" w:space="0" w:color="auto"/>
        <w:bottom w:val="none" w:sz="0" w:space="0" w:color="auto"/>
        <w:right w:val="none" w:sz="0" w:space="0" w:color="auto"/>
      </w:divBdr>
      <w:divsChild>
        <w:div w:id="15035664">
          <w:blockQuote w:val="1"/>
          <w:marLeft w:val="720"/>
          <w:marRight w:val="720"/>
          <w:marTop w:val="100"/>
          <w:marBottom w:val="100"/>
          <w:divBdr>
            <w:top w:val="none" w:sz="0" w:space="0" w:color="auto"/>
            <w:left w:val="none" w:sz="0" w:space="0" w:color="auto"/>
            <w:bottom w:val="none" w:sz="0" w:space="0" w:color="auto"/>
            <w:right w:val="none" w:sz="0" w:space="0" w:color="auto"/>
          </w:divBdr>
        </w:div>
        <w:div w:id="660043734">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807213">
          <w:blockQuote w:val="1"/>
          <w:marLeft w:val="720"/>
          <w:marRight w:val="720"/>
          <w:marTop w:val="100"/>
          <w:marBottom w:val="100"/>
          <w:divBdr>
            <w:top w:val="none" w:sz="0" w:space="0" w:color="auto"/>
            <w:left w:val="none" w:sz="0" w:space="0" w:color="auto"/>
            <w:bottom w:val="none" w:sz="0" w:space="0" w:color="auto"/>
            <w:right w:val="none" w:sz="0" w:space="0" w:color="auto"/>
          </w:divBdr>
        </w:div>
        <w:div w:id="982271175">
          <w:blockQuote w:val="1"/>
          <w:marLeft w:val="720"/>
          <w:marRight w:val="720"/>
          <w:marTop w:val="100"/>
          <w:marBottom w:val="100"/>
          <w:divBdr>
            <w:top w:val="none" w:sz="0" w:space="0" w:color="auto"/>
            <w:left w:val="none" w:sz="0" w:space="0" w:color="auto"/>
            <w:bottom w:val="none" w:sz="0" w:space="0" w:color="auto"/>
            <w:right w:val="none" w:sz="0" w:space="0" w:color="auto"/>
          </w:divBdr>
        </w:div>
        <w:div w:id="6741133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8713625">
      <w:bodyDiv w:val="1"/>
      <w:marLeft w:val="0"/>
      <w:marRight w:val="0"/>
      <w:marTop w:val="0"/>
      <w:marBottom w:val="0"/>
      <w:divBdr>
        <w:top w:val="none" w:sz="0" w:space="0" w:color="auto"/>
        <w:left w:val="none" w:sz="0" w:space="0" w:color="auto"/>
        <w:bottom w:val="none" w:sz="0" w:space="0" w:color="auto"/>
        <w:right w:val="none" w:sz="0" w:space="0" w:color="auto"/>
      </w:divBdr>
    </w:div>
    <w:div w:id="1210647432">
      <w:bodyDiv w:val="1"/>
      <w:marLeft w:val="0"/>
      <w:marRight w:val="0"/>
      <w:marTop w:val="0"/>
      <w:marBottom w:val="0"/>
      <w:divBdr>
        <w:top w:val="none" w:sz="0" w:space="0" w:color="auto"/>
        <w:left w:val="none" w:sz="0" w:space="0" w:color="auto"/>
        <w:bottom w:val="none" w:sz="0" w:space="0" w:color="auto"/>
        <w:right w:val="none" w:sz="0" w:space="0" w:color="auto"/>
      </w:divBdr>
    </w:div>
    <w:div w:id="1228538847">
      <w:bodyDiv w:val="1"/>
      <w:marLeft w:val="0"/>
      <w:marRight w:val="0"/>
      <w:marTop w:val="0"/>
      <w:marBottom w:val="0"/>
      <w:divBdr>
        <w:top w:val="none" w:sz="0" w:space="0" w:color="auto"/>
        <w:left w:val="none" w:sz="0" w:space="0" w:color="auto"/>
        <w:bottom w:val="none" w:sz="0" w:space="0" w:color="auto"/>
        <w:right w:val="none" w:sz="0" w:space="0" w:color="auto"/>
      </w:divBdr>
      <w:divsChild>
        <w:div w:id="1617757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326976288">
          <w:blockQuote w:val="1"/>
          <w:marLeft w:val="720"/>
          <w:marRight w:val="720"/>
          <w:marTop w:val="100"/>
          <w:marBottom w:val="100"/>
          <w:divBdr>
            <w:top w:val="none" w:sz="0" w:space="0" w:color="auto"/>
            <w:left w:val="none" w:sz="0" w:space="0" w:color="auto"/>
            <w:bottom w:val="none" w:sz="0" w:space="0" w:color="auto"/>
            <w:right w:val="none" w:sz="0" w:space="0" w:color="auto"/>
          </w:divBdr>
        </w:div>
        <w:div w:id="248080676">
          <w:blockQuote w:val="1"/>
          <w:marLeft w:val="720"/>
          <w:marRight w:val="720"/>
          <w:marTop w:val="100"/>
          <w:marBottom w:val="100"/>
          <w:divBdr>
            <w:top w:val="none" w:sz="0" w:space="0" w:color="auto"/>
            <w:left w:val="none" w:sz="0" w:space="0" w:color="auto"/>
            <w:bottom w:val="none" w:sz="0" w:space="0" w:color="auto"/>
            <w:right w:val="none" w:sz="0" w:space="0" w:color="auto"/>
          </w:divBdr>
        </w:div>
        <w:div w:id="742289200">
          <w:blockQuote w:val="1"/>
          <w:marLeft w:val="720"/>
          <w:marRight w:val="720"/>
          <w:marTop w:val="100"/>
          <w:marBottom w:val="100"/>
          <w:divBdr>
            <w:top w:val="none" w:sz="0" w:space="0" w:color="auto"/>
            <w:left w:val="none" w:sz="0" w:space="0" w:color="auto"/>
            <w:bottom w:val="none" w:sz="0" w:space="0" w:color="auto"/>
            <w:right w:val="none" w:sz="0" w:space="0" w:color="auto"/>
          </w:divBdr>
        </w:div>
        <w:div w:id="584844457">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634121">
          <w:blockQuote w:val="1"/>
          <w:marLeft w:val="720"/>
          <w:marRight w:val="720"/>
          <w:marTop w:val="100"/>
          <w:marBottom w:val="100"/>
          <w:divBdr>
            <w:top w:val="none" w:sz="0" w:space="0" w:color="auto"/>
            <w:left w:val="none" w:sz="0" w:space="0" w:color="auto"/>
            <w:bottom w:val="none" w:sz="0" w:space="0" w:color="auto"/>
            <w:right w:val="none" w:sz="0" w:space="0" w:color="auto"/>
          </w:divBdr>
        </w:div>
        <w:div w:id="21346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89516462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84793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2718843">
          <w:blockQuote w:val="1"/>
          <w:marLeft w:val="720"/>
          <w:marRight w:val="720"/>
          <w:marTop w:val="100"/>
          <w:marBottom w:val="100"/>
          <w:divBdr>
            <w:top w:val="none" w:sz="0" w:space="0" w:color="auto"/>
            <w:left w:val="none" w:sz="0" w:space="0" w:color="auto"/>
            <w:bottom w:val="none" w:sz="0" w:space="0" w:color="auto"/>
            <w:right w:val="none" w:sz="0" w:space="0" w:color="auto"/>
          </w:divBdr>
        </w:div>
        <w:div w:id="273555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77285574">
          <w:blockQuote w:val="1"/>
          <w:marLeft w:val="720"/>
          <w:marRight w:val="720"/>
          <w:marTop w:val="100"/>
          <w:marBottom w:val="100"/>
          <w:divBdr>
            <w:top w:val="none" w:sz="0" w:space="0" w:color="auto"/>
            <w:left w:val="none" w:sz="0" w:space="0" w:color="auto"/>
            <w:bottom w:val="none" w:sz="0" w:space="0" w:color="auto"/>
            <w:right w:val="none" w:sz="0" w:space="0" w:color="auto"/>
          </w:divBdr>
        </w:div>
        <w:div w:id="17928966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05724405">
          <w:blockQuote w:val="1"/>
          <w:marLeft w:val="720"/>
          <w:marRight w:val="720"/>
          <w:marTop w:val="100"/>
          <w:marBottom w:val="100"/>
          <w:divBdr>
            <w:top w:val="none" w:sz="0" w:space="0" w:color="auto"/>
            <w:left w:val="none" w:sz="0" w:space="0" w:color="auto"/>
            <w:bottom w:val="none" w:sz="0" w:space="0" w:color="auto"/>
            <w:right w:val="none" w:sz="0" w:space="0" w:color="auto"/>
          </w:divBdr>
        </w:div>
        <w:div w:id="1376152970">
          <w:blockQuote w:val="1"/>
          <w:marLeft w:val="720"/>
          <w:marRight w:val="720"/>
          <w:marTop w:val="100"/>
          <w:marBottom w:val="100"/>
          <w:divBdr>
            <w:top w:val="none" w:sz="0" w:space="0" w:color="auto"/>
            <w:left w:val="none" w:sz="0" w:space="0" w:color="auto"/>
            <w:bottom w:val="none" w:sz="0" w:space="0" w:color="auto"/>
            <w:right w:val="none" w:sz="0" w:space="0" w:color="auto"/>
          </w:divBdr>
        </w:div>
        <w:div w:id="13385615">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1211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833055">
      <w:bodyDiv w:val="1"/>
      <w:marLeft w:val="0"/>
      <w:marRight w:val="0"/>
      <w:marTop w:val="0"/>
      <w:marBottom w:val="0"/>
      <w:divBdr>
        <w:top w:val="none" w:sz="0" w:space="0" w:color="auto"/>
        <w:left w:val="none" w:sz="0" w:space="0" w:color="auto"/>
        <w:bottom w:val="none" w:sz="0" w:space="0" w:color="auto"/>
        <w:right w:val="none" w:sz="0" w:space="0" w:color="auto"/>
      </w:divBdr>
      <w:divsChild>
        <w:div w:id="1851530190">
          <w:blockQuote w:val="1"/>
          <w:marLeft w:val="720"/>
          <w:marRight w:val="720"/>
          <w:marTop w:val="100"/>
          <w:marBottom w:val="100"/>
          <w:divBdr>
            <w:top w:val="none" w:sz="0" w:space="0" w:color="auto"/>
            <w:left w:val="none" w:sz="0" w:space="0" w:color="auto"/>
            <w:bottom w:val="none" w:sz="0" w:space="0" w:color="auto"/>
            <w:right w:val="none" w:sz="0" w:space="0" w:color="auto"/>
          </w:divBdr>
        </w:div>
        <w:div w:id="977301367">
          <w:blockQuote w:val="1"/>
          <w:marLeft w:val="720"/>
          <w:marRight w:val="720"/>
          <w:marTop w:val="100"/>
          <w:marBottom w:val="100"/>
          <w:divBdr>
            <w:top w:val="none" w:sz="0" w:space="0" w:color="auto"/>
            <w:left w:val="none" w:sz="0" w:space="0" w:color="auto"/>
            <w:bottom w:val="none" w:sz="0" w:space="0" w:color="auto"/>
            <w:right w:val="none" w:sz="0" w:space="0" w:color="auto"/>
          </w:divBdr>
        </w:div>
        <w:div w:id="11128979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8080987">
      <w:bodyDiv w:val="1"/>
      <w:marLeft w:val="0"/>
      <w:marRight w:val="0"/>
      <w:marTop w:val="0"/>
      <w:marBottom w:val="0"/>
      <w:divBdr>
        <w:top w:val="none" w:sz="0" w:space="0" w:color="auto"/>
        <w:left w:val="none" w:sz="0" w:space="0" w:color="auto"/>
        <w:bottom w:val="none" w:sz="0" w:space="0" w:color="auto"/>
        <w:right w:val="none" w:sz="0" w:space="0" w:color="auto"/>
      </w:divBdr>
      <w:divsChild>
        <w:div w:id="147675485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5406225">
          <w:blockQuote w:val="1"/>
          <w:marLeft w:val="720"/>
          <w:marRight w:val="720"/>
          <w:marTop w:val="100"/>
          <w:marBottom w:val="100"/>
          <w:divBdr>
            <w:top w:val="none" w:sz="0" w:space="0" w:color="auto"/>
            <w:left w:val="none" w:sz="0" w:space="0" w:color="auto"/>
            <w:bottom w:val="none" w:sz="0" w:space="0" w:color="auto"/>
            <w:right w:val="none" w:sz="0" w:space="0" w:color="auto"/>
          </w:divBdr>
        </w:div>
        <w:div w:id="1006323075">
          <w:blockQuote w:val="1"/>
          <w:marLeft w:val="720"/>
          <w:marRight w:val="720"/>
          <w:marTop w:val="100"/>
          <w:marBottom w:val="100"/>
          <w:divBdr>
            <w:top w:val="none" w:sz="0" w:space="0" w:color="auto"/>
            <w:left w:val="none" w:sz="0" w:space="0" w:color="auto"/>
            <w:bottom w:val="none" w:sz="0" w:space="0" w:color="auto"/>
            <w:right w:val="none" w:sz="0" w:space="0" w:color="auto"/>
          </w:divBdr>
        </w:div>
        <w:div w:id="1516770962">
          <w:blockQuote w:val="1"/>
          <w:marLeft w:val="720"/>
          <w:marRight w:val="720"/>
          <w:marTop w:val="100"/>
          <w:marBottom w:val="100"/>
          <w:divBdr>
            <w:top w:val="none" w:sz="0" w:space="0" w:color="auto"/>
            <w:left w:val="none" w:sz="0" w:space="0" w:color="auto"/>
            <w:bottom w:val="none" w:sz="0" w:space="0" w:color="auto"/>
            <w:right w:val="none" w:sz="0" w:space="0" w:color="auto"/>
          </w:divBdr>
        </w:div>
        <w:div w:id="1956519516">
          <w:blockQuote w:val="1"/>
          <w:marLeft w:val="720"/>
          <w:marRight w:val="720"/>
          <w:marTop w:val="100"/>
          <w:marBottom w:val="100"/>
          <w:divBdr>
            <w:top w:val="none" w:sz="0" w:space="0" w:color="auto"/>
            <w:left w:val="none" w:sz="0" w:space="0" w:color="auto"/>
            <w:bottom w:val="none" w:sz="0" w:space="0" w:color="auto"/>
            <w:right w:val="none" w:sz="0" w:space="0" w:color="auto"/>
          </w:divBdr>
        </w:div>
        <w:div w:id="838734366">
          <w:blockQuote w:val="1"/>
          <w:marLeft w:val="720"/>
          <w:marRight w:val="720"/>
          <w:marTop w:val="100"/>
          <w:marBottom w:val="100"/>
          <w:divBdr>
            <w:top w:val="none" w:sz="0" w:space="0" w:color="auto"/>
            <w:left w:val="none" w:sz="0" w:space="0" w:color="auto"/>
            <w:bottom w:val="none" w:sz="0" w:space="0" w:color="auto"/>
            <w:right w:val="none" w:sz="0" w:space="0" w:color="auto"/>
          </w:divBdr>
        </w:div>
        <w:div w:id="451941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86161930">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045259">
          <w:blockQuote w:val="1"/>
          <w:marLeft w:val="720"/>
          <w:marRight w:val="720"/>
          <w:marTop w:val="100"/>
          <w:marBottom w:val="100"/>
          <w:divBdr>
            <w:top w:val="none" w:sz="0" w:space="0" w:color="auto"/>
            <w:left w:val="none" w:sz="0" w:space="0" w:color="auto"/>
            <w:bottom w:val="none" w:sz="0" w:space="0" w:color="auto"/>
            <w:right w:val="none" w:sz="0" w:space="0" w:color="auto"/>
          </w:divBdr>
        </w:div>
        <w:div w:id="901868892">
          <w:blockQuote w:val="1"/>
          <w:marLeft w:val="720"/>
          <w:marRight w:val="720"/>
          <w:marTop w:val="100"/>
          <w:marBottom w:val="100"/>
          <w:divBdr>
            <w:top w:val="none" w:sz="0" w:space="0" w:color="auto"/>
            <w:left w:val="none" w:sz="0" w:space="0" w:color="auto"/>
            <w:bottom w:val="none" w:sz="0" w:space="0" w:color="auto"/>
            <w:right w:val="none" w:sz="0" w:space="0" w:color="auto"/>
          </w:divBdr>
        </w:div>
        <w:div w:id="2142114534">
          <w:blockQuote w:val="1"/>
          <w:marLeft w:val="720"/>
          <w:marRight w:val="720"/>
          <w:marTop w:val="100"/>
          <w:marBottom w:val="100"/>
          <w:divBdr>
            <w:top w:val="none" w:sz="0" w:space="0" w:color="auto"/>
            <w:left w:val="none" w:sz="0" w:space="0" w:color="auto"/>
            <w:bottom w:val="none" w:sz="0" w:space="0" w:color="auto"/>
            <w:right w:val="none" w:sz="0" w:space="0" w:color="auto"/>
          </w:divBdr>
        </w:div>
        <w:div w:id="3014713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166518">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629779">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302342">
          <w:blockQuote w:val="1"/>
          <w:marLeft w:val="720"/>
          <w:marRight w:val="720"/>
          <w:marTop w:val="100"/>
          <w:marBottom w:val="100"/>
          <w:divBdr>
            <w:top w:val="none" w:sz="0" w:space="0" w:color="auto"/>
            <w:left w:val="none" w:sz="0" w:space="0" w:color="auto"/>
            <w:bottom w:val="none" w:sz="0" w:space="0" w:color="auto"/>
            <w:right w:val="none" w:sz="0" w:space="0" w:color="auto"/>
          </w:divBdr>
        </w:div>
        <w:div w:id="339089481">
          <w:blockQuote w:val="1"/>
          <w:marLeft w:val="720"/>
          <w:marRight w:val="720"/>
          <w:marTop w:val="100"/>
          <w:marBottom w:val="100"/>
          <w:divBdr>
            <w:top w:val="none" w:sz="0" w:space="0" w:color="auto"/>
            <w:left w:val="none" w:sz="0" w:space="0" w:color="auto"/>
            <w:bottom w:val="none" w:sz="0" w:space="0" w:color="auto"/>
            <w:right w:val="none" w:sz="0" w:space="0" w:color="auto"/>
          </w:divBdr>
        </w:div>
        <w:div w:id="1253204816">
          <w:blockQuote w:val="1"/>
          <w:marLeft w:val="720"/>
          <w:marRight w:val="720"/>
          <w:marTop w:val="100"/>
          <w:marBottom w:val="100"/>
          <w:divBdr>
            <w:top w:val="none" w:sz="0" w:space="0" w:color="auto"/>
            <w:left w:val="none" w:sz="0" w:space="0" w:color="auto"/>
            <w:bottom w:val="none" w:sz="0" w:space="0" w:color="auto"/>
            <w:right w:val="none" w:sz="0" w:space="0" w:color="auto"/>
          </w:divBdr>
        </w:div>
        <w:div w:id="289630472">
          <w:blockQuote w:val="1"/>
          <w:marLeft w:val="720"/>
          <w:marRight w:val="720"/>
          <w:marTop w:val="100"/>
          <w:marBottom w:val="100"/>
          <w:divBdr>
            <w:top w:val="none" w:sz="0" w:space="0" w:color="auto"/>
            <w:left w:val="none" w:sz="0" w:space="0" w:color="auto"/>
            <w:bottom w:val="none" w:sz="0" w:space="0" w:color="auto"/>
            <w:right w:val="none" w:sz="0" w:space="0" w:color="auto"/>
          </w:divBdr>
        </w:div>
        <w:div w:id="2309667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9042766">
      <w:bodyDiv w:val="1"/>
      <w:marLeft w:val="0"/>
      <w:marRight w:val="0"/>
      <w:marTop w:val="0"/>
      <w:marBottom w:val="0"/>
      <w:divBdr>
        <w:top w:val="none" w:sz="0" w:space="0" w:color="auto"/>
        <w:left w:val="none" w:sz="0" w:space="0" w:color="auto"/>
        <w:bottom w:val="none" w:sz="0" w:space="0" w:color="auto"/>
        <w:right w:val="none" w:sz="0" w:space="0" w:color="auto"/>
      </w:divBdr>
    </w:div>
    <w:div w:id="1283882598">
      <w:bodyDiv w:val="1"/>
      <w:marLeft w:val="0"/>
      <w:marRight w:val="0"/>
      <w:marTop w:val="0"/>
      <w:marBottom w:val="0"/>
      <w:divBdr>
        <w:top w:val="none" w:sz="0" w:space="0" w:color="auto"/>
        <w:left w:val="none" w:sz="0" w:space="0" w:color="auto"/>
        <w:bottom w:val="none" w:sz="0" w:space="0" w:color="auto"/>
        <w:right w:val="none" w:sz="0" w:space="0" w:color="auto"/>
      </w:divBdr>
    </w:div>
    <w:div w:id="1293632772">
      <w:bodyDiv w:val="1"/>
      <w:marLeft w:val="0"/>
      <w:marRight w:val="0"/>
      <w:marTop w:val="0"/>
      <w:marBottom w:val="0"/>
      <w:divBdr>
        <w:top w:val="none" w:sz="0" w:space="0" w:color="auto"/>
        <w:left w:val="none" w:sz="0" w:space="0" w:color="auto"/>
        <w:bottom w:val="none" w:sz="0" w:space="0" w:color="auto"/>
        <w:right w:val="none" w:sz="0" w:space="0" w:color="auto"/>
      </w:divBdr>
    </w:div>
    <w:div w:id="1311708829">
      <w:bodyDiv w:val="1"/>
      <w:marLeft w:val="0"/>
      <w:marRight w:val="0"/>
      <w:marTop w:val="0"/>
      <w:marBottom w:val="0"/>
      <w:divBdr>
        <w:top w:val="none" w:sz="0" w:space="0" w:color="auto"/>
        <w:left w:val="none" w:sz="0" w:space="0" w:color="auto"/>
        <w:bottom w:val="none" w:sz="0" w:space="0" w:color="auto"/>
        <w:right w:val="none" w:sz="0" w:space="0" w:color="auto"/>
      </w:divBdr>
    </w:div>
    <w:div w:id="1332024279">
      <w:bodyDiv w:val="1"/>
      <w:marLeft w:val="0"/>
      <w:marRight w:val="0"/>
      <w:marTop w:val="0"/>
      <w:marBottom w:val="0"/>
      <w:divBdr>
        <w:top w:val="none" w:sz="0" w:space="0" w:color="auto"/>
        <w:left w:val="none" w:sz="0" w:space="0" w:color="auto"/>
        <w:bottom w:val="none" w:sz="0" w:space="0" w:color="auto"/>
        <w:right w:val="none" w:sz="0" w:space="0" w:color="auto"/>
      </w:divBdr>
      <w:divsChild>
        <w:div w:id="701518502">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930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8216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5761194">
      <w:bodyDiv w:val="1"/>
      <w:marLeft w:val="0"/>
      <w:marRight w:val="0"/>
      <w:marTop w:val="0"/>
      <w:marBottom w:val="0"/>
      <w:divBdr>
        <w:top w:val="none" w:sz="0" w:space="0" w:color="auto"/>
        <w:left w:val="none" w:sz="0" w:space="0" w:color="auto"/>
        <w:bottom w:val="none" w:sz="0" w:space="0" w:color="auto"/>
        <w:right w:val="none" w:sz="0" w:space="0" w:color="auto"/>
      </w:divBdr>
      <w:divsChild>
        <w:div w:id="2041516142">
          <w:marLeft w:val="0"/>
          <w:marRight w:val="0"/>
          <w:marTop w:val="0"/>
          <w:marBottom w:val="0"/>
          <w:divBdr>
            <w:top w:val="none" w:sz="0" w:space="0" w:color="auto"/>
            <w:left w:val="none" w:sz="0" w:space="0" w:color="auto"/>
            <w:bottom w:val="none" w:sz="0" w:space="0" w:color="auto"/>
            <w:right w:val="none" w:sz="0" w:space="0" w:color="auto"/>
          </w:divBdr>
          <w:divsChild>
            <w:div w:id="92584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289564">
      <w:bodyDiv w:val="1"/>
      <w:marLeft w:val="0"/>
      <w:marRight w:val="0"/>
      <w:marTop w:val="0"/>
      <w:marBottom w:val="0"/>
      <w:divBdr>
        <w:top w:val="none" w:sz="0" w:space="0" w:color="auto"/>
        <w:left w:val="none" w:sz="0" w:space="0" w:color="auto"/>
        <w:bottom w:val="none" w:sz="0" w:space="0" w:color="auto"/>
        <w:right w:val="none" w:sz="0" w:space="0" w:color="auto"/>
      </w:divBdr>
      <w:divsChild>
        <w:div w:id="1273514975">
          <w:marLeft w:val="0"/>
          <w:marRight w:val="0"/>
          <w:marTop w:val="0"/>
          <w:marBottom w:val="0"/>
          <w:divBdr>
            <w:top w:val="none" w:sz="0" w:space="0" w:color="auto"/>
            <w:left w:val="none" w:sz="0" w:space="0" w:color="auto"/>
            <w:bottom w:val="none" w:sz="0" w:space="0" w:color="auto"/>
            <w:right w:val="none" w:sz="0" w:space="0" w:color="auto"/>
          </w:divBdr>
          <w:divsChild>
            <w:div w:id="42665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84099">
      <w:bodyDiv w:val="1"/>
      <w:marLeft w:val="0"/>
      <w:marRight w:val="0"/>
      <w:marTop w:val="0"/>
      <w:marBottom w:val="0"/>
      <w:divBdr>
        <w:top w:val="none" w:sz="0" w:space="0" w:color="auto"/>
        <w:left w:val="none" w:sz="0" w:space="0" w:color="auto"/>
        <w:bottom w:val="none" w:sz="0" w:space="0" w:color="auto"/>
        <w:right w:val="none" w:sz="0" w:space="0" w:color="auto"/>
      </w:divBdr>
      <w:divsChild>
        <w:div w:id="1023438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180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6369297">
      <w:bodyDiv w:val="1"/>
      <w:marLeft w:val="0"/>
      <w:marRight w:val="0"/>
      <w:marTop w:val="0"/>
      <w:marBottom w:val="0"/>
      <w:divBdr>
        <w:top w:val="none" w:sz="0" w:space="0" w:color="auto"/>
        <w:left w:val="none" w:sz="0" w:space="0" w:color="auto"/>
        <w:bottom w:val="none" w:sz="0" w:space="0" w:color="auto"/>
        <w:right w:val="none" w:sz="0" w:space="0" w:color="auto"/>
      </w:divBdr>
      <w:divsChild>
        <w:div w:id="294483058">
          <w:marLeft w:val="0"/>
          <w:marRight w:val="0"/>
          <w:marTop w:val="0"/>
          <w:marBottom w:val="0"/>
          <w:divBdr>
            <w:top w:val="none" w:sz="0" w:space="0" w:color="auto"/>
            <w:left w:val="none" w:sz="0" w:space="0" w:color="auto"/>
            <w:bottom w:val="none" w:sz="0" w:space="0" w:color="auto"/>
            <w:right w:val="none" w:sz="0" w:space="0" w:color="auto"/>
          </w:divBdr>
        </w:div>
        <w:div w:id="517818225">
          <w:marLeft w:val="0"/>
          <w:marRight w:val="0"/>
          <w:marTop w:val="0"/>
          <w:marBottom w:val="0"/>
          <w:divBdr>
            <w:top w:val="none" w:sz="0" w:space="0" w:color="auto"/>
            <w:left w:val="none" w:sz="0" w:space="0" w:color="auto"/>
            <w:bottom w:val="none" w:sz="0" w:space="0" w:color="auto"/>
            <w:right w:val="none" w:sz="0" w:space="0" w:color="auto"/>
          </w:divBdr>
        </w:div>
        <w:div w:id="1047876740">
          <w:marLeft w:val="0"/>
          <w:marRight w:val="0"/>
          <w:marTop w:val="0"/>
          <w:marBottom w:val="0"/>
          <w:divBdr>
            <w:top w:val="none" w:sz="0" w:space="0" w:color="auto"/>
            <w:left w:val="none" w:sz="0" w:space="0" w:color="auto"/>
            <w:bottom w:val="none" w:sz="0" w:space="0" w:color="auto"/>
            <w:right w:val="none" w:sz="0" w:space="0" w:color="auto"/>
          </w:divBdr>
        </w:div>
        <w:div w:id="1117532088">
          <w:marLeft w:val="0"/>
          <w:marRight w:val="0"/>
          <w:marTop w:val="0"/>
          <w:marBottom w:val="0"/>
          <w:divBdr>
            <w:top w:val="none" w:sz="0" w:space="0" w:color="auto"/>
            <w:left w:val="none" w:sz="0" w:space="0" w:color="auto"/>
            <w:bottom w:val="none" w:sz="0" w:space="0" w:color="auto"/>
            <w:right w:val="none" w:sz="0" w:space="0" w:color="auto"/>
          </w:divBdr>
        </w:div>
        <w:div w:id="1515266985">
          <w:marLeft w:val="0"/>
          <w:marRight w:val="0"/>
          <w:marTop w:val="0"/>
          <w:marBottom w:val="0"/>
          <w:divBdr>
            <w:top w:val="none" w:sz="0" w:space="0" w:color="auto"/>
            <w:left w:val="none" w:sz="0" w:space="0" w:color="auto"/>
            <w:bottom w:val="none" w:sz="0" w:space="0" w:color="auto"/>
            <w:right w:val="none" w:sz="0" w:space="0" w:color="auto"/>
          </w:divBdr>
        </w:div>
        <w:div w:id="1886405627">
          <w:marLeft w:val="0"/>
          <w:marRight w:val="0"/>
          <w:marTop w:val="0"/>
          <w:marBottom w:val="0"/>
          <w:divBdr>
            <w:top w:val="none" w:sz="0" w:space="0" w:color="auto"/>
            <w:left w:val="none" w:sz="0" w:space="0" w:color="auto"/>
            <w:bottom w:val="none" w:sz="0" w:space="0" w:color="auto"/>
            <w:right w:val="none" w:sz="0" w:space="0" w:color="auto"/>
          </w:divBdr>
        </w:div>
        <w:div w:id="2098818607">
          <w:marLeft w:val="0"/>
          <w:marRight w:val="0"/>
          <w:marTop w:val="0"/>
          <w:marBottom w:val="0"/>
          <w:divBdr>
            <w:top w:val="none" w:sz="0" w:space="0" w:color="auto"/>
            <w:left w:val="none" w:sz="0" w:space="0" w:color="auto"/>
            <w:bottom w:val="none" w:sz="0" w:space="0" w:color="auto"/>
            <w:right w:val="none" w:sz="0" w:space="0" w:color="auto"/>
          </w:divBdr>
        </w:div>
      </w:divsChild>
    </w:div>
    <w:div w:id="1366978949">
      <w:bodyDiv w:val="1"/>
      <w:marLeft w:val="0"/>
      <w:marRight w:val="0"/>
      <w:marTop w:val="0"/>
      <w:marBottom w:val="0"/>
      <w:divBdr>
        <w:top w:val="none" w:sz="0" w:space="0" w:color="auto"/>
        <w:left w:val="none" w:sz="0" w:space="0" w:color="auto"/>
        <w:bottom w:val="none" w:sz="0" w:space="0" w:color="auto"/>
        <w:right w:val="none" w:sz="0" w:space="0" w:color="auto"/>
      </w:divBdr>
    </w:div>
    <w:div w:id="1389693898">
      <w:bodyDiv w:val="1"/>
      <w:marLeft w:val="0"/>
      <w:marRight w:val="0"/>
      <w:marTop w:val="0"/>
      <w:marBottom w:val="0"/>
      <w:divBdr>
        <w:top w:val="none" w:sz="0" w:space="0" w:color="auto"/>
        <w:left w:val="none" w:sz="0" w:space="0" w:color="auto"/>
        <w:bottom w:val="none" w:sz="0" w:space="0" w:color="auto"/>
        <w:right w:val="none" w:sz="0" w:space="0" w:color="auto"/>
      </w:divBdr>
    </w:div>
    <w:div w:id="1395472443">
      <w:bodyDiv w:val="1"/>
      <w:marLeft w:val="0"/>
      <w:marRight w:val="0"/>
      <w:marTop w:val="0"/>
      <w:marBottom w:val="0"/>
      <w:divBdr>
        <w:top w:val="none" w:sz="0" w:space="0" w:color="auto"/>
        <w:left w:val="none" w:sz="0" w:space="0" w:color="auto"/>
        <w:bottom w:val="none" w:sz="0" w:space="0" w:color="auto"/>
        <w:right w:val="none" w:sz="0" w:space="0" w:color="auto"/>
      </w:divBdr>
    </w:div>
    <w:div w:id="1398242849">
      <w:bodyDiv w:val="1"/>
      <w:marLeft w:val="0"/>
      <w:marRight w:val="0"/>
      <w:marTop w:val="0"/>
      <w:marBottom w:val="0"/>
      <w:divBdr>
        <w:top w:val="none" w:sz="0" w:space="0" w:color="auto"/>
        <w:left w:val="none" w:sz="0" w:space="0" w:color="auto"/>
        <w:bottom w:val="none" w:sz="0" w:space="0" w:color="auto"/>
        <w:right w:val="none" w:sz="0" w:space="0" w:color="auto"/>
      </w:divBdr>
    </w:div>
    <w:div w:id="1409616505">
      <w:bodyDiv w:val="1"/>
      <w:marLeft w:val="0"/>
      <w:marRight w:val="0"/>
      <w:marTop w:val="0"/>
      <w:marBottom w:val="0"/>
      <w:divBdr>
        <w:top w:val="none" w:sz="0" w:space="0" w:color="auto"/>
        <w:left w:val="none" w:sz="0" w:space="0" w:color="auto"/>
        <w:bottom w:val="none" w:sz="0" w:space="0" w:color="auto"/>
        <w:right w:val="none" w:sz="0" w:space="0" w:color="auto"/>
      </w:divBdr>
      <w:divsChild>
        <w:div w:id="1739588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398258">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123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4544035">
      <w:bodyDiv w:val="1"/>
      <w:marLeft w:val="0"/>
      <w:marRight w:val="0"/>
      <w:marTop w:val="0"/>
      <w:marBottom w:val="0"/>
      <w:divBdr>
        <w:top w:val="none" w:sz="0" w:space="0" w:color="auto"/>
        <w:left w:val="none" w:sz="0" w:space="0" w:color="auto"/>
        <w:bottom w:val="none" w:sz="0" w:space="0" w:color="auto"/>
        <w:right w:val="none" w:sz="0" w:space="0" w:color="auto"/>
      </w:divBdr>
    </w:div>
    <w:div w:id="1415513876">
      <w:bodyDiv w:val="1"/>
      <w:marLeft w:val="0"/>
      <w:marRight w:val="0"/>
      <w:marTop w:val="0"/>
      <w:marBottom w:val="0"/>
      <w:divBdr>
        <w:top w:val="none" w:sz="0" w:space="0" w:color="auto"/>
        <w:left w:val="none" w:sz="0" w:space="0" w:color="auto"/>
        <w:bottom w:val="none" w:sz="0" w:space="0" w:color="auto"/>
        <w:right w:val="none" w:sz="0" w:space="0" w:color="auto"/>
      </w:divBdr>
    </w:div>
    <w:div w:id="1466242608">
      <w:bodyDiv w:val="1"/>
      <w:marLeft w:val="0"/>
      <w:marRight w:val="0"/>
      <w:marTop w:val="0"/>
      <w:marBottom w:val="0"/>
      <w:divBdr>
        <w:top w:val="none" w:sz="0" w:space="0" w:color="auto"/>
        <w:left w:val="none" w:sz="0" w:space="0" w:color="auto"/>
        <w:bottom w:val="none" w:sz="0" w:space="0" w:color="auto"/>
        <w:right w:val="none" w:sz="0" w:space="0" w:color="auto"/>
      </w:divBdr>
      <w:divsChild>
        <w:div w:id="93215202">
          <w:blockQuote w:val="1"/>
          <w:marLeft w:val="720"/>
          <w:marRight w:val="720"/>
          <w:marTop w:val="100"/>
          <w:marBottom w:val="100"/>
          <w:divBdr>
            <w:top w:val="none" w:sz="0" w:space="0" w:color="auto"/>
            <w:left w:val="none" w:sz="0" w:space="0" w:color="auto"/>
            <w:bottom w:val="none" w:sz="0" w:space="0" w:color="auto"/>
            <w:right w:val="none" w:sz="0" w:space="0" w:color="auto"/>
          </w:divBdr>
        </w:div>
        <w:div w:id="7921653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9951116">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2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311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341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2256116">
      <w:bodyDiv w:val="1"/>
      <w:marLeft w:val="0"/>
      <w:marRight w:val="0"/>
      <w:marTop w:val="0"/>
      <w:marBottom w:val="0"/>
      <w:divBdr>
        <w:top w:val="none" w:sz="0" w:space="0" w:color="auto"/>
        <w:left w:val="none" w:sz="0" w:space="0" w:color="auto"/>
        <w:bottom w:val="none" w:sz="0" w:space="0" w:color="auto"/>
        <w:right w:val="none" w:sz="0" w:space="0" w:color="auto"/>
      </w:divBdr>
    </w:div>
    <w:div w:id="1495604098">
      <w:bodyDiv w:val="1"/>
      <w:marLeft w:val="0"/>
      <w:marRight w:val="0"/>
      <w:marTop w:val="0"/>
      <w:marBottom w:val="0"/>
      <w:divBdr>
        <w:top w:val="none" w:sz="0" w:space="0" w:color="auto"/>
        <w:left w:val="none" w:sz="0" w:space="0" w:color="auto"/>
        <w:bottom w:val="none" w:sz="0" w:space="0" w:color="auto"/>
        <w:right w:val="none" w:sz="0" w:space="0" w:color="auto"/>
      </w:divBdr>
      <w:divsChild>
        <w:div w:id="471993130">
          <w:marLeft w:val="0"/>
          <w:marRight w:val="0"/>
          <w:marTop w:val="0"/>
          <w:marBottom w:val="0"/>
          <w:divBdr>
            <w:top w:val="none" w:sz="0" w:space="0" w:color="auto"/>
            <w:left w:val="none" w:sz="0" w:space="0" w:color="auto"/>
            <w:bottom w:val="none" w:sz="0" w:space="0" w:color="auto"/>
            <w:right w:val="none" w:sz="0" w:space="0" w:color="auto"/>
          </w:divBdr>
          <w:divsChild>
            <w:div w:id="36464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051496">
      <w:bodyDiv w:val="1"/>
      <w:marLeft w:val="0"/>
      <w:marRight w:val="0"/>
      <w:marTop w:val="0"/>
      <w:marBottom w:val="0"/>
      <w:divBdr>
        <w:top w:val="none" w:sz="0" w:space="0" w:color="auto"/>
        <w:left w:val="none" w:sz="0" w:space="0" w:color="auto"/>
        <w:bottom w:val="none" w:sz="0" w:space="0" w:color="auto"/>
        <w:right w:val="none" w:sz="0" w:space="0" w:color="auto"/>
      </w:divBdr>
    </w:div>
    <w:div w:id="1522931442">
      <w:bodyDiv w:val="1"/>
      <w:marLeft w:val="0"/>
      <w:marRight w:val="0"/>
      <w:marTop w:val="0"/>
      <w:marBottom w:val="0"/>
      <w:divBdr>
        <w:top w:val="none" w:sz="0" w:space="0" w:color="auto"/>
        <w:left w:val="none" w:sz="0" w:space="0" w:color="auto"/>
        <w:bottom w:val="none" w:sz="0" w:space="0" w:color="auto"/>
        <w:right w:val="none" w:sz="0" w:space="0" w:color="auto"/>
      </w:divBdr>
    </w:div>
    <w:div w:id="1525707329">
      <w:bodyDiv w:val="1"/>
      <w:marLeft w:val="0"/>
      <w:marRight w:val="0"/>
      <w:marTop w:val="0"/>
      <w:marBottom w:val="0"/>
      <w:divBdr>
        <w:top w:val="none" w:sz="0" w:space="0" w:color="auto"/>
        <w:left w:val="none" w:sz="0" w:space="0" w:color="auto"/>
        <w:bottom w:val="none" w:sz="0" w:space="0" w:color="auto"/>
        <w:right w:val="none" w:sz="0" w:space="0" w:color="auto"/>
      </w:divBdr>
      <w:divsChild>
        <w:div w:id="8015053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0625311">
      <w:bodyDiv w:val="1"/>
      <w:marLeft w:val="0"/>
      <w:marRight w:val="0"/>
      <w:marTop w:val="0"/>
      <w:marBottom w:val="0"/>
      <w:divBdr>
        <w:top w:val="none" w:sz="0" w:space="0" w:color="auto"/>
        <w:left w:val="none" w:sz="0" w:space="0" w:color="auto"/>
        <w:bottom w:val="none" w:sz="0" w:space="0" w:color="auto"/>
        <w:right w:val="none" w:sz="0" w:space="0" w:color="auto"/>
      </w:divBdr>
    </w:div>
    <w:div w:id="1543056517">
      <w:bodyDiv w:val="1"/>
      <w:marLeft w:val="0"/>
      <w:marRight w:val="0"/>
      <w:marTop w:val="0"/>
      <w:marBottom w:val="0"/>
      <w:divBdr>
        <w:top w:val="none" w:sz="0" w:space="0" w:color="auto"/>
        <w:left w:val="none" w:sz="0" w:space="0" w:color="auto"/>
        <w:bottom w:val="none" w:sz="0" w:space="0" w:color="auto"/>
        <w:right w:val="none" w:sz="0" w:space="0" w:color="auto"/>
      </w:divBdr>
    </w:div>
    <w:div w:id="1571191505">
      <w:bodyDiv w:val="1"/>
      <w:marLeft w:val="0"/>
      <w:marRight w:val="0"/>
      <w:marTop w:val="0"/>
      <w:marBottom w:val="0"/>
      <w:divBdr>
        <w:top w:val="none" w:sz="0" w:space="0" w:color="auto"/>
        <w:left w:val="none" w:sz="0" w:space="0" w:color="auto"/>
        <w:bottom w:val="none" w:sz="0" w:space="0" w:color="auto"/>
        <w:right w:val="none" w:sz="0" w:space="0" w:color="auto"/>
      </w:divBdr>
      <w:divsChild>
        <w:div w:id="1868443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715261">
      <w:bodyDiv w:val="1"/>
      <w:marLeft w:val="0"/>
      <w:marRight w:val="0"/>
      <w:marTop w:val="0"/>
      <w:marBottom w:val="0"/>
      <w:divBdr>
        <w:top w:val="none" w:sz="0" w:space="0" w:color="auto"/>
        <w:left w:val="none" w:sz="0" w:space="0" w:color="auto"/>
        <w:bottom w:val="none" w:sz="0" w:space="0" w:color="auto"/>
        <w:right w:val="none" w:sz="0" w:space="0" w:color="auto"/>
      </w:divBdr>
    </w:div>
    <w:div w:id="1621952638">
      <w:bodyDiv w:val="1"/>
      <w:marLeft w:val="0"/>
      <w:marRight w:val="0"/>
      <w:marTop w:val="0"/>
      <w:marBottom w:val="0"/>
      <w:divBdr>
        <w:top w:val="none" w:sz="0" w:space="0" w:color="auto"/>
        <w:left w:val="none" w:sz="0" w:space="0" w:color="auto"/>
        <w:bottom w:val="none" w:sz="0" w:space="0" w:color="auto"/>
        <w:right w:val="none" w:sz="0" w:space="0" w:color="auto"/>
      </w:divBdr>
    </w:div>
    <w:div w:id="1637876091">
      <w:bodyDiv w:val="1"/>
      <w:marLeft w:val="0"/>
      <w:marRight w:val="0"/>
      <w:marTop w:val="0"/>
      <w:marBottom w:val="0"/>
      <w:divBdr>
        <w:top w:val="none" w:sz="0" w:space="0" w:color="auto"/>
        <w:left w:val="none" w:sz="0" w:space="0" w:color="auto"/>
        <w:bottom w:val="none" w:sz="0" w:space="0" w:color="auto"/>
        <w:right w:val="none" w:sz="0" w:space="0" w:color="auto"/>
      </w:divBdr>
    </w:div>
    <w:div w:id="1655835526">
      <w:bodyDiv w:val="1"/>
      <w:marLeft w:val="0"/>
      <w:marRight w:val="0"/>
      <w:marTop w:val="0"/>
      <w:marBottom w:val="0"/>
      <w:divBdr>
        <w:top w:val="none" w:sz="0" w:space="0" w:color="auto"/>
        <w:left w:val="none" w:sz="0" w:space="0" w:color="auto"/>
        <w:bottom w:val="none" w:sz="0" w:space="0" w:color="auto"/>
        <w:right w:val="none" w:sz="0" w:space="0" w:color="auto"/>
      </w:divBdr>
      <w:divsChild>
        <w:div w:id="29887417">
          <w:blockQuote w:val="1"/>
          <w:marLeft w:val="720"/>
          <w:marRight w:val="720"/>
          <w:marTop w:val="100"/>
          <w:marBottom w:val="100"/>
          <w:divBdr>
            <w:top w:val="none" w:sz="0" w:space="0" w:color="auto"/>
            <w:left w:val="none" w:sz="0" w:space="0" w:color="auto"/>
            <w:bottom w:val="none" w:sz="0" w:space="0" w:color="auto"/>
            <w:right w:val="none" w:sz="0" w:space="0" w:color="auto"/>
          </w:divBdr>
        </w:div>
        <w:div w:id="246575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422761">
      <w:bodyDiv w:val="1"/>
      <w:marLeft w:val="0"/>
      <w:marRight w:val="0"/>
      <w:marTop w:val="0"/>
      <w:marBottom w:val="0"/>
      <w:divBdr>
        <w:top w:val="none" w:sz="0" w:space="0" w:color="auto"/>
        <w:left w:val="none" w:sz="0" w:space="0" w:color="auto"/>
        <w:bottom w:val="none" w:sz="0" w:space="0" w:color="auto"/>
        <w:right w:val="none" w:sz="0" w:space="0" w:color="auto"/>
      </w:divBdr>
      <w:divsChild>
        <w:div w:id="419832264">
          <w:blockQuote w:val="1"/>
          <w:marLeft w:val="720"/>
          <w:marRight w:val="720"/>
          <w:marTop w:val="100"/>
          <w:marBottom w:val="100"/>
          <w:divBdr>
            <w:top w:val="none" w:sz="0" w:space="0" w:color="auto"/>
            <w:left w:val="none" w:sz="0" w:space="0" w:color="auto"/>
            <w:bottom w:val="none" w:sz="0" w:space="0" w:color="auto"/>
            <w:right w:val="none" w:sz="0" w:space="0" w:color="auto"/>
          </w:divBdr>
        </w:div>
        <w:div w:id="645234105">
          <w:blockQuote w:val="1"/>
          <w:marLeft w:val="720"/>
          <w:marRight w:val="720"/>
          <w:marTop w:val="100"/>
          <w:marBottom w:val="100"/>
          <w:divBdr>
            <w:top w:val="none" w:sz="0" w:space="0" w:color="auto"/>
            <w:left w:val="none" w:sz="0" w:space="0" w:color="auto"/>
            <w:bottom w:val="none" w:sz="0" w:space="0" w:color="auto"/>
            <w:right w:val="none" w:sz="0" w:space="0" w:color="auto"/>
          </w:divBdr>
        </w:div>
        <w:div w:id="1476795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276638">
          <w:blockQuote w:val="1"/>
          <w:marLeft w:val="720"/>
          <w:marRight w:val="720"/>
          <w:marTop w:val="100"/>
          <w:marBottom w:val="100"/>
          <w:divBdr>
            <w:top w:val="none" w:sz="0" w:space="0" w:color="auto"/>
            <w:left w:val="none" w:sz="0" w:space="0" w:color="auto"/>
            <w:bottom w:val="none" w:sz="0" w:space="0" w:color="auto"/>
            <w:right w:val="none" w:sz="0" w:space="0" w:color="auto"/>
          </w:divBdr>
        </w:div>
        <w:div w:id="1893544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8632152">
      <w:bodyDiv w:val="1"/>
      <w:marLeft w:val="0"/>
      <w:marRight w:val="0"/>
      <w:marTop w:val="0"/>
      <w:marBottom w:val="0"/>
      <w:divBdr>
        <w:top w:val="none" w:sz="0" w:space="0" w:color="auto"/>
        <w:left w:val="none" w:sz="0" w:space="0" w:color="auto"/>
        <w:bottom w:val="none" w:sz="0" w:space="0" w:color="auto"/>
        <w:right w:val="none" w:sz="0" w:space="0" w:color="auto"/>
      </w:divBdr>
    </w:div>
    <w:div w:id="1709404702">
      <w:bodyDiv w:val="1"/>
      <w:marLeft w:val="0"/>
      <w:marRight w:val="0"/>
      <w:marTop w:val="0"/>
      <w:marBottom w:val="0"/>
      <w:divBdr>
        <w:top w:val="none" w:sz="0" w:space="0" w:color="auto"/>
        <w:left w:val="none" w:sz="0" w:space="0" w:color="auto"/>
        <w:bottom w:val="none" w:sz="0" w:space="0" w:color="auto"/>
        <w:right w:val="none" w:sz="0" w:space="0" w:color="auto"/>
      </w:divBdr>
      <w:divsChild>
        <w:div w:id="1235315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7335568">
      <w:bodyDiv w:val="1"/>
      <w:marLeft w:val="0"/>
      <w:marRight w:val="0"/>
      <w:marTop w:val="0"/>
      <w:marBottom w:val="0"/>
      <w:divBdr>
        <w:top w:val="none" w:sz="0" w:space="0" w:color="auto"/>
        <w:left w:val="none" w:sz="0" w:space="0" w:color="auto"/>
        <w:bottom w:val="none" w:sz="0" w:space="0" w:color="auto"/>
        <w:right w:val="none" w:sz="0" w:space="0" w:color="auto"/>
      </w:divBdr>
    </w:div>
    <w:div w:id="1741320846">
      <w:bodyDiv w:val="1"/>
      <w:marLeft w:val="0"/>
      <w:marRight w:val="0"/>
      <w:marTop w:val="0"/>
      <w:marBottom w:val="0"/>
      <w:divBdr>
        <w:top w:val="none" w:sz="0" w:space="0" w:color="auto"/>
        <w:left w:val="none" w:sz="0" w:space="0" w:color="auto"/>
        <w:bottom w:val="none" w:sz="0" w:space="0" w:color="auto"/>
        <w:right w:val="none" w:sz="0" w:space="0" w:color="auto"/>
      </w:divBdr>
    </w:div>
    <w:div w:id="1760908695">
      <w:bodyDiv w:val="1"/>
      <w:marLeft w:val="0"/>
      <w:marRight w:val="0"/>
      <w:marTop w:val="0"/>
      <w:marBottom w:val="0"/>
      <w:divBdr>
        <w:top w:val="none" w:sz="0" w:space="0" w:color="auto"/>
        <w:left w:val="none" w:sz="0" w:space="0" w:color="auto"/>
        <w:bottom w:val="none" w:sz="0" w:space="0" w:color="auto"/>
        <w:right w:val="none" w:sz="0" w:space="0" w:color="auto"/>
      </w:divBdr>
      <w:divsChild>
        <w:div w:id="70787515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670453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2365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5623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7264028">
      <w:bodyDiv w:val="1"/>
      <w:marLeft w:val="0"/>
      <w:marRight w:val="0"/>
      <w:marTop w:val="0"/>
      <w:marBottom w:val="0"/>
      <w:divBdr>
        <w:top w:val="none" w:sz="0" w:space="0" w:color="auto"/>
        <w:left w:val="none" w:sz="0" w:space="0" w:color="auto"/>
        <w:bottom w:val="none" w:sz="0" w:space="0" w:color="auto"/>
        <w:right w:val="none" w:sz="0" w:space="0" w:color="auto"/>
      </w:divBdr>
    </w:div>
    <w:div w:id="1800954958">
      <w:bodyDiv w:val="1"/>
      <w:marLeft w:val="0"/>
      <w:marRight w:val="0"/>
      <w:marTop w:val="0"/>
      <w:marBottom w:val="0"/>
      <w:divBdr>
        <w:top w:val="none" w:sz="0" w:space="0" w:color="auto"/>
        <w:left w:val="none" w:sz="0" w:space="0" w:color="auto"/>
        <w:bottom w:val="none" w:sz="0" w:space="0" w:color="auto"/>
        <w:right w:val="none" w:sz="0" w:space="0" w:color="auto"/>
      </w:divBdr>
      <w:divsChild>
        <w:div w:id="684021759">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900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5980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97008847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4609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1382864">
      <w:bodyDiv w:val="1"/>
      <w:marLeft w:val="0"/>
      <w:marRight w:val="0"/>
      <w:marTop w:val="0"/>
      <w:marBottom w:val="0"/>
      <w:divBdr>
        <w:top w:val="none" w:sz="0" w:space="0" w:color="auto"/>
        <w:left w:val="none" w:sz="0" w:space="0" w:color="auto"/>
        <w:bottom w:val="none" w:sz="0" w:space="0" w:color="auto"/>
        <w:right w:val="none" w:sz="0" w:space="0" w:color="auto"/>
      </w:divBdr>
      <w:divsChild>
        <w:div w:id="1467430232">
          <w:blockQuote w:val="1"/>
          <w:marLeft w:val="720"/>
          <w:marRight w:val="720"/>
          <w:marTop w:val="100"/>
          <w:marBottom w:val="100"/>
          <w:divBdr>
            <w:top w:val="none" w:sz="0" w:space="0" w:color="auto"/>
            <w:left w:val="none" w:sz="0" w:space="0" w:color="auto"/>
            <w:bottom w:val="none" w:sz="0" w:space="0" w:color="auto"/>
            <w:right w:val="none" w:sz="0" w:space="0" w:color="auto"/>
          </w:divBdr>
        </w:div>
        <w:div w:id="3588251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2791788">
      <w:bodyDiv w:val="1"/>
      <w:marLeft w:val="0"/>
      <w:marRight w:val="0"/>
      <w:marTop w:val="0"/>
      <w:marBottom w:val="0"/>
      <w:divBdr>
        <w:top w:val="none" w:sz="0" w:space="0" w:color="auto"/>
        <w:left w:val="none" w:sz="0" w:space="0" w:color="auto"/>
        <w:bottom w:val="none" w:sz="0" w:space="0" w:color="auto"/>
        <w:right w:val="none" w:sz="0" w:space="0" w:color="auto"/>
      </w:divBdr>
    </w:div>
    <w:div w:id="1834029141">
      <w:bodyDiv w:val="1"/>
      <w:marLeft w:val="0"/>
      <w:marRight w:val="0"/>
      <w:marTop w:val="0"/>
      <w:marBottom w:val="0"/>
      <w:divBdr>
        <w:top w:val="none" w:sz="0" w:space="0" w:color="auto"/>
        <w:left w:val="none" w:sz="0" w:space="0" w:color="auto"/>
        <w:bottom w:val="none" w:sz="0" w:space="0" w:color="auto"/>
        <w:right w:val="none" w:sz="0" w:space="0" w:color="auto"/>
      </w:divBdr>
    </w:div>
    <w:div w:id="1835801784">
      <w:bodyDiv w:val="1"/>
      <w:marLeft w:val="0"/>
      <w:marRight w:val="0"/>
      <w:marTop w:val="0"/>
      <w:marBottom w:val="0"/>
      <w:divBdr>
        <w:top w:val="none" w:sz="0" w:space="0" w:color="auto"/>
        <w:left w:val="none" w:sz="0" w:space="0" w:color="auto"/>
        <w:bottom w:val="none" w:sz="0" w:space="0" w:color="auto"/>
        <w:right w:val="none" w:sz="0" w:space="0" w:color="auto"/>
      </w:divBdr>
      <w:divsChild>
        <w:div w:id="6229262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9083703">
      <w:bodyDiv w:val="1"/>
      <w:marLeft w:val="0"/>
      <w:marRight w:val="0"/>
      <w:marTop w:val="0"/>
      <w:marBottom w:val="0"/>
      <w:divBdr>
        <w:top w:val="none" w:sz="0" w:space="0" w:color="auto"/>
        <w:left w:val="none" w:sz="0" w:space="0" w:color="auto"/>
        <w:bottom w:val="none" w:sz="0" w:space="0" w:color="auto"/>
        <w:right w:val="none" w:sz="0" w:space="0" w:color="auto"/>
      </w:divBdr>
    </w:div>
    <w:div w:id="1877699085">
      <w:bodyDiv w:val="1"/>
      <w:marLeft w:val="0"/>
      <w:marRight w:val="0"/>
      <w:marTop w:val="0"/>
      <w:marBottom w:val="0"/>
      <w:divBdr>
        <w:top w:val="none" w:sz="0" w:space="0" w:color="auto"/>
        <w:left w:val="none" w:sz="0" w:space="0" w:color="auto"/>
        <w:bottom w:val="none" w:sz="0" w:space="0" w:color="auto"/>
        <w:right w:val="none" w:sz="0" w:space="0" w:color="auto"/>
      </w:divBdr>
    </w:div>
    <w:div w:id="1881898409">
      <w:bodyDiv w:val="1"/>
      <w:marLeft w:val="0"/>
      <w:marRight w:val="0"/>
      <w:marTop w:val="0"/>
      <w:marBottom w:val="0"/>
      <w:divBdr>
        <w:top w:val="none" w:sz="0" w:space="0" w:color="auto"/>
        <w:left w:val="none" w:sz="0" w:space="0" w:color="auto"/>
        <w:bottom w:val="none" w:sz="0" w:space="0" w:color="auto"/>
        <w:right w:val="none" w:sz="0" w:space="0" w:color="auto"/>
      </w:divBdr>
      <w:divsChild>
        <w:div w:id="1215504623">
          <w:marLeft w:val="0"/>
          <w:marRight w:val="0"/>
          <w:marTop w:val="0"/>
          <w:marBottom w:val="0"/>
          <w:divBdr>
            <w:top w:val="none" w:sz="0" w:space="0" w:color="auto"/>
            <w:left w:val="none" w:sz="0" w:space="0" w:color="auto"/>
            <w:bottom w:val="none" w:sz="0" w:space="0" w:color="auto"/>
            <w:right w:val="none" w:sz="0" w:space="0" w:color="auto"/>
          </w:divBdr>
          <w:divsChild>
            <w:div w:id="26889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997902">
      <w:bodyDiv w:val="1"/>
      <w:marLeft w:val="0"/>
      <w:marRight w:val="0"/>
      <w:marTop w:val="0"/>
      <w:marBottom w:val="0"/>
      <w:divBdr>
        <w:top w:val="none" w:sz="0" w:space="0" w:color="auto"/>
        <w:left w:val="none" w:sz="0" w:space="0" w:color="auto"/>
        <w:bottom w:val="none" w:sz="0" w:space="0" w:color="auto"/>
        <w:right w:val="none" w:sz="0" w:space="0" w:color="auto"/>
      </w:divBdr>
    </w:div>
    <w:div w:id="1901089970">
      <w:bodyDiv w:val="1"/>
      <w:marLeft w:val="0"/>
      <w:marRight w:val="0"/>
      <w:marTop w:val="0"/>
      <w:marBottom w:val="0"/>
      <w:divBdr>
        <w:top w:val="none" w:sz="0" w:space="0" w:color="auto"/>
        <w:left w:val="none" w:sz="0" w:space="0" w:color="auto"/>
        <w:bottom w:val="none" w:sz="0" w:space="0" w:color="auto"/>
        <w:right w:val="none" w:sz="0" w:space="0" w:color="auto"/>
      </w:divBdr>
    </w:div>
    <w:div w:id="1902329146">
      <w:bodyDiv w:val="1"/>
      <w:marLeft w:val="0"/>
      <w:marRight w:val="0"/>
      <w:marTop w:val="0"/>
      <w:marBottom w:val="0"/>
      <w:divBdr>
        <w:top w:val="none" w:sz="0" w:space="0" w:color="auto"/>
        <w:left w:val="none" w:sz="0" w:space="0" w:color="auto"/>
        <w:bottom w:val="none" w:sz="0" w:space="0" w:color="auto"/>
        <w:right w:val="none" w:sz="0" w:space="0" w:color="auto"/>
      </w:divBdr>
      <w:divsChild>
        <w:div w:id="4341342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0849246">
      <w:bodyDiv w:val="1"/>
      <w:marLeft w:val="0"/>
      <w:marRight w:val="0"/>
      <w:marTop w:val="0"/>
      <w:marBottom w:val="0"/>
      <w:divBdr>
        <w:top w:val="none" w:sz="0" w:space="0" w:color="auto"/>
        <w:left w:val="none" w:sz="0" w:space="0" w:color="auto"/>
        <w:bottom w:val="none" w:sz="0" w:space="0" w:color="auto"/>
        <w:right w:val="none" w:sz="0" w:space="0" w:color="auto"/>
      </w:divBdr>
      <w:divsChild>
        <w:div w:id="351037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1559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062715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8682316">
      <w:bodyDiv w:val="1"/>
      <w:marLeft w:val="0"/>
      <w:marRight w:val="0"/>
      <w:marTop w:val="0"/>
      <w:marBottom w:val="0"/>
      <w:divBdr>
        <w:top w:val="none" w:sz="0" w:space="0" w:color="auto"/>
        <w:left w:val="none" w:sz="0" w:space="0" w:color="auto"/>
        <w:bottom w:val="none" w:sz="0" w:space="0" w:color="auto"/>
        <w:right w:val="none" w:sz="0" w:space="0" w:color="auto"/>
      </w:divBdr>
    </w:div>
    <w:div w:id="1973511880">
      <w:bodyDiv w:val="1"/>
      <w:marLeft w:val="0"/>
      <w:marRight w:val="0"/>
      <w:marTop w:val="0"/>
      <w:marBottom w:val="0"/>
      <w:divBdr>
        <w:top w:val="none" w:sz="0" w:space="0" w:color="auto"/>
        <w:left w:val="none" w:sz="0" w:space="0" w:color="auto"/>
        <w:bottom w:val="none" w:sz="0" w:space="0" w:color="auto"/>
        <w:right w:val="none" w:sz="0" w:space="0" w:color="auto"/>
      </w:divBdr>
    </w:div>
    <w:div w:id="1989164270">
      <w:bodyDiv w:val="1"/>
      <w:marLeft w:val="0"/>
      <w:marRight w:val="0"/>
      <w:marTop w:val="0"/>
      <w:marBottom w:val="0"/>
      <w:divBdr>
        <w:top w:val="none" w:sz="0" w:space="0" w:color="auto"/>
        <w:left w:val="none" w:sz="0" w:space="0" w:color="auto"/>
        <w:bottom w:val="none" w:sz="0" w:space="0" w:color="auto"/>
        <w:right w:val="none" w:sz="0" w:space="0" w:color="auto"/>
      </w:divBdr>
      <w:divsChild>
        <w:div w:id="682321669">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69977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966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6005931">
      <w:bodyDiv w:val="1"/>
      <w:marLeft w:val="0"/>
      <w:marRight w:val="0"/>
      <w:marTop w:val="0"/>
      <w:marBottom w:val="0"/>
      <w:divBdr>
        <w:top w:val="none" w:sz="0" w:space="0" w:color="auto"/>
        <w:left w:val="none" w:sz="0" w:space="0" w:color="auto"/>
        <w:bottom w:val="none" w:sz="0" w:space="0" w:color="auto"/>
        <w:right w:val="none" w:sz="0" w:space="0" w:color="auto"/>
      </w:divBdr>
    </w:div>
    <w:div w:id="2017460744">
      <w:bodyDiv w:val="1"/>
      <w:marLeft w:val="0"/>
      <w:marRight w:val="0"/>
      <w:marTop w:val="0"/>
      <w:marBottom w:val="0"/>
      <w:divBdr>
        <w:top w:val="none" w:sz="0" w:space="0" w:color="auto"/>
        <w:left w:val="none" w:sz="0" w:space="0" w:color="auto"/>
        <w:bottom w:val="none" w:sz="0" w:space="0" w:color="auto"/>
        <w:right w:val="none" w:sz="0" w:space="0" w:color="auto"/>
      </w:divBdr>
      <w:divsChild>
        <w:div w:id="1345865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427918172">
          <w:blockQuote w:val="1"/>
          <w:marLeft w:val="720"/>
          <w:marRight w:val="720"/>
          <w:marTop w:val="100"/>
          <w:marBottom w:val="100"/>
          <w:divBdr>
            <w:top w:val="none" w:sz="0" w:space="0" w:color="auto"/>
            <w:left w:val="none" w:sz="0" w:space="0" w:color="auto"/>
            <w:bottom w:val="none" w:sz="0" w:space="0" w:color="auto"/>
            <w:right w:val="none" w:sz="0" w:space="0" w:color="auto"/>
          </w:divBdr>
        </w:div>
        <w:div w:id="550075006">
          <w:blockQuote w:val="1"/>
          <w:marLeft w:val="720"/>
          <w:marRight w:val="720"/>
          <w:marTop w:val="100"/>
          <w:marBottom w:val="100"/>
          <w:divBdr>
            <w:top w:val="none" w:sz="0" w:space="0" w:color="auto"/>
            <w:left w:val="none" w:sz="0" w:space="0" w:color="auto"/>
            <w:bottom w:val="none" w:sz="0" w:space="0" w:color="auto"/>
            <w:right w:val="none" w:sz="0" w:space="0" w:color="auto"/>
          </w:divBdr>
        </w:div>
        <w:div w:id="757209820">
          <w:blockQuote w:val="1"/>
          <w:marLeft w:val="720"/>
          <w:marRight w:val="720"/>
          <w:marTop w:val="100"/>
          <w:marBottom w:val="100"/>
          <w:divBdr>
            <w:top w:val="none" w:sz="0" w:space="0" w:color="auto"/>
            <w:left w:val="none" w:sz="0" w:space="0" w:color="auto"/>
            <w:bottom w:val="none" w:sz="0" w:space="0" w:color="auto"/>
            <w:right w:val="none" w:sz="0" w:space="0" w:color="auto"/>
          </w:divBdr>
        </w:div>
        <w:div w:id="622347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9562171">
          <w:blockQuote w:val="1"/>
          <w:marLeft w:val="720"/>
          <w:marRight w:val="720"/>
          <w:marTop w:val="100"/>
          <w:marBottom w:val="100"/>
          <w:divBdr>
            <w:top w:val="none" w:sz="0" w:space="0" w:color="auto"/>
            <w:left w:val="none" w:sz="0" w:space="0" w:color="auto"/>
            <w:bottom w:val="none" w:sz="0" w:space="0" w:color="auto"/>
            <w:right w:val="none" w:sz="0" w:space="0" w:color="auto"/>
          </w:divBdr>
        </w:div>
        <w:div w:id="4000598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1007777">
      <w:bodyDiv w:val="1"/>
      <w:marLeft w:val="0"/>
      <w:marRight w:val="0"/>
      <w:marTop w:val="0"/>
      <w:marBottom w:val="0"/>
      <w:divBdr>
        <w:top w:val="none" w:sz="0" w:space="0" w:color="auto"/>
        <w:left w:val="none" w:sz="0" w:space="0" w:color="auto"/>
        <w:bottom w:val="none" w:sz="0" w:space="0" w:color="auto"/>
        <w:right w:val="none" w:sz="0" w:space="0" w:color="auto"/>
      </w:divBdr>
      <w:divsChild>
        <w:div w:id="604312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7481259">
          <w:blockQuote w:val="1"/>
          <w:marLeft w:val="720"/>
          <w:marRight w:val="720"/>
          <w:marTop w:val="100"/>
          <w:marBottom w:val="100"/>
          <w:divBdr>
            <w:top w:val="none" w:sz="0" w:space="0" w:color="auto"/>
            <w:left w:val="none" w:sz="0" w:space="0" w:color="auto"/>
            <w:bottom w:val="none" w:sz="0" w:space="0" w:color="auto"/>
            <w:right w:val="none" w:sz="0" w:space="0" w:color="auto"/>
          </w:divBdr>
        </w:div>
        <w:div w:id="2050834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0348519">
      <w:bodyDiv w:val="1"/>
      <w:marLeft w:val="0"/>
      <w:marRight w:val="0"/>
      <w:marTop w:val="0"/>
      <w:marBottom w:val="0"/>
      <w:divBdr>
        <w:top w:val="none" w:sz="0" w:space="0" w:color="auto"/>
        <w:left w:val="none" w:sz="0" w:space="0" w:color="auto"/>
        <w:bottom w:val="none" w:sz="0" w:space="0" w:color="auto"/>
        <w:right w:val="none" w:sz="0" w:space="0" w:color="auto"/>
      </w:divBdr>
    </w:div>
    <w:div w:id="2069062147">
      <w:bodyDiv w:val="1"/>
      <w:marLeft w:val="0"/>
      <w:marRight w:val="0"/>
      <w:marTop w:val="0"/>
      <w:marBottom w:val="0"/>
      <w:divBdr>
        <w:top w:val="none" w:sz="0" w:space="0" w:color="auto"/>
        <w:left w:val="none" w:sz="0" w:space="0" w:color="auto"/>
        <w:bottom w:val="none" w:sz="0" w:space="0" w:color="auto"/>
        <w:right w:val="none" w:sz="0" w:space="0" w:color="auto"/>
      </w:divBdr>
    </w:div>
    <w:div w:id="2072270652">
      <w:bodyDiv w:val="1"/>
      <w:marLeft w:val="0"/>
      <w:marRight w:val="0"/>
      <w:marTop w:val="0"/>
      <w:marBottom w:val="0"/>
      <w:divBdr>
        <w:top w:val="none" w:sz="0" w:space="0" w:color="auto"/>
        <w:left w:val="none" w:sz="0" w:space="0" w:color="auto"/>
        <w:bottom w:val="none" w:sz="0" w:space="0" w:color="auto"/>
        <w:right w:val="none" w:sz="0" w:space="0" w:color="auto"/>
      </w:divBdr>
    </w:div>
    <w:div w:id="2072338890">
      <w:bodyDiv w:val="1"/>
      <w:marLeft w:val="0"/>
      <w:marRight w:val="0"/>
      <w:marTop w:val="0"/>
      <w:marBottom w:val="0"/>
      <w:divBdr>
        <w:top w:val="none" w:sz="0" w:space="0" w:color="auto"/>
        <w:left w:val="none" w:sz="0" w:space="0" w:color="auto"/>
        <w:bottom w:val="none" w:sz="0" w:space="0" w:color="auto"/>
        <w:right w:val="none" w:sz="0" w:space="0" w:color="auto"/>
      </w:divBdr>
    </w:div>
    <w:div w:id="2079671158">
      <w:bodyDiv w:val="1"/>
      <w:marLeft w:val="0"/>
      <w:marRight w:val="0"/>
      <w:marTop w:val="0"/>
      <w:marBottom w:val="0"/>
      <w:divBdr>
        <w:top w:val="none" w:sz="0" w:space="0" w:color="auto"/>
        <w:left w:val="none" w:sz="0" w:space="0" w:color="auto"/>
        <w:bottom w:val="none" w:sz="0" w:space="0" w:color="auto"/>
        <w:right w:val="none" w:sz="0" w:space="0" w:color="auto"/>
      </w:divBdr>
      <w:divsChild>
        <w:div w:id="3290677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9836890">
      <w:bodyDiv w:val="1"/>
      <w:marLeft w:val="0"/>
      <w:marRight w:val="0"/>
      <w:marTop w:val="0"/>
      <w:marBottom w:val="0"/>
      <w:divBdr>
        <w:top w:val="none" w:sz="0" w:space="0" w:color="auto"/>
        <w:left w:val="none" w:sz="0" w:space="0" w:color="auto"/>
        <w:bottom w:val="none" w:sz="0" w:space="0" w:color="auto"/>
        <w:right w:val="none" w:sz="0" w:space="0" w:color="auto"/>
      </w:divBdr>
      <w:divsChild>
        <w:div w:id="9093852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8713373">
          <w:blockQuote w:val="1"/>
          <w:marLeft w:val="720"/>
          <w:marRight w:val="720"/>
          <w:marTop w:val="100"/>
          <w:marBottom w:val="100"/>
          <w:divBdr>
            <w:top w:val="none" w:sz="0" w:space="0" w:color="auto"/>
            <w:left w:val="none" w:sz="0" w:space="0" w:color="auto"/>
            <w:bottom w:val="none" w:sz="0" w:space="0" w:color="auto"/>
            <w:right w:val="none" w:sz="0" w:space="0" w:color="auto"/>
          </w:divBdr>
        </w:div>
        <w:div w:id="297416332">
          <w:blockQuote w:val="1"/>
          <w:marLeft w:val="720"/>
          <w:marRight w:val="720"/>
          <w:marTop w:val="100"/>
          <w:marBottom w:val="100"/>
          <w:divBdr>
            <w:top w:val="none" w:sz="0" w:space="0" w:color="auto"/>
            <w:left w:val="none" w:sz="0" w:space="0" w:color="auto"/>
            <w:bottom w:val="none" w:sz="0" w:space="0" w:color="auto"/>
            <w:right w:val="none" w:sz="0" w:space="0" w:color="auto"/>
          </w:divBdr>
        </w:div>
        <w:div w:id="501556040">
          <w:blockQuote w:val="1"/>
          <w:marLeft w:val="720"/>
          <w:marRight w:val="720"/>
          <w:marTop w:val="100"/>
          <w:marBottom w:val="100"/>
          <w:divBdr>
            <w:top w:val="none" w:sz="0" w:space="0" w:color="auto"/>
            <w:left w:val="none" w:sz="0" w:space="0" w:color="auto"/>
            <w:bottom w:val="none" w:sz="0" w:space="0" w:color="auto"/>
            <w:right w:val="none" w:sz="0" w:space="0" w:color="auto"/>
          </w:divBdr>
        </w:div>
        <w:div w:id="4739844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5197857">
      <w:bodyDiv w:val="1"/>
      <w:marLeft w:val="0"/>
      <w:marRight w:val="0"/>
      <w:marTop w:val="0"/>
      <w:marBottom w:val="0"/>
      <w:divBdr>
        <w:top w:val="none" w:sz="0" w:space="0" w:color="auto"/>
        <w:left w:val="none" w:sz="0" w:space="0" w:color="auto"/>
        <w:bottom w:val="none" w:sz="0" w:space="0" w:color="auto"/>
        <w:right w:val="none" w:sz="0" w:space="0" w:color="auto"/>
      </w:divBdr>
      <w:divsChild>
        <w:div w:id="13695249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4201983">
      <w:bodyDiv w:val="1"/>
      <w:marLeft w:val="0"/>
      <w:marRight w:val="0"/>
      <w:marTop w:val="0"/>
      <w:marBottom w:val="0"/>
      <w:divBdr>
        <w:top w:val="none" w:sz="0" w:space="0" w:color="auto"/>
        <w:left w:val="none" w:sz="0" w:space="0" w:color="auto"/>
        <w:bottom w:val="none" w:sz="0" w:space="0" w:color="auto"/>
        <w:right w:val="none" w:sz="0" w:space="0" w:color="auto"/>
      </w:divBdr>
      <w:divsChild>
        <w:div w:id="10663425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75079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3572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2893618">
      <w:bodyDiv w:val="1"/>
      <w:marLeft w:val="0"/>
      <w:marRight w:val="0"/>
      <w:marTop w:val="0"/>
      <w:marBottom w:val="0"/>
      <w:divBdr>
        <w:top w:val="none" w:sz="0" w:space="0" w:color="auto"/>
        <w:left w:val="none" w:sz="0" w:space="0" w:color="auto"/>
        <w:bottom w:val="none" w:sz="0" w:space="0" w:color="auto"/>
        <w:right w:val="none" w:sz="0" w:space="0" w:color="auto"/>
      </w:divBdr>
      <w:divsChild>
        <w:div w:id="14356728">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6776">
          <w:marLeft w:val="0"/>
          <w:marRight w:val="0"/>
          <w:marTop w:val="0"/>
          <w:marBottom w:val="0"/>
          <w:divBdr>
            <w:top w:val="none" w:sz="0" w:space="0" w:color="auto"/>
            <w:left w:val="none" w:sz="0" w:space="0" w:color="auto"/>
            <w:bottom w:val="none" w:sz="0" w:space="0" w:color="auto"/>
            <w:right w:val="none" w:sz="0" w:space="0" w:color="auto"/>
          </w:divBdr>
        </w:div>
        <w:div w:id="450167321">
          <w:blockQuote w:val="1"/>
          <w:marLeft w:val="720"/>
          <w:marRight w:val="720"/>
          <w:marTop w:val="100"/>
          <w:marBottom w:val="100"/>
          <w:divBdr>
            <w:top w:val="none" w:sz="0" w:space="0" w:color="auto"/>
            <w:left w:val="none" w:sz="0" w:space="0" w:color="auto"/>
            <w:bottom w:val="none" w:sz="0" w:space="0" w:color="auto"/>
            <w:right w:val="none" w:sz="0" w:space="0" w:color="auto"/>
          </w:divBdr>
        </w:div>
        <w:div w:id="513611941">
          <w:blockQuote w:val="1"/>
          <w:marLeft w:val="720"/>
          <w:marRight w:val="720"/>
          <w:marTop w:val="100"/>
          <w:marBottom w:val="100"/>
          <w:divBdr>
            <w:top w:val="none" w:sz="0" w:space="0" w:color="auto"/>
            <w:left w:val="none" w:sz="0" w:space="0" w:color="auto"/>
            <w:bottom w:val="none" w:sz="0" w:space="0" w:color="auto"/>
            <w:right w:val="none" w:sz="0" w:space="0" w:color="auto"/>
          </w:divBdr>
        </w:div>
        <w:div w:id="555505168">
          <w:marLeft w:val="0"/>
          <w:marRight w:val="0"/>
          <w:marTop w:val="0"/>
          <w:marBottom w:val="0"/>
          <w:divBdr>
            <w:top w:val="none" w:sz="0" w:space="0" w:color="auto"/>
            <w:left w:val="none" w:sz="0" w:space="0" w:color="auto"/>
            <w:bottom w:val="none" w:sz="0" w:space="0" w:color="auto"/>
            <w:right w:val="none" w:sz="0" w:space="0" w:color="auto"/>
          </w:divBdr>
        </w:div>
        <w:div w:id="774253448">
          <w:blockQuote w:val="1"/>
          <w:marLeft w:val="720"/>
          <w:marRight w:val="720"/>
          <w:marTop w:val="100"/>
          <w:marBottom w:val="100"/>
          <w:divBdr>
            <w:top w:val="none" w:sz="0" w:space="0" w:color="auto"/>
            <w:left w:val="none" w:sz="0" w:space="0" w:color="auto"/>
            <w:bottom w:val="none" w:sz="0" w:space="0" w:color="auto"/>
            <w:right w:val="none" w:sz="0" w:space="0" w:color="auto"/>
          </w:divBdr>
        </w:div>
        <w:div w:id="824972457">
          <w:blockQuote w:val="1"/>
          <w:marLeft w:val="720"/>
          <w:marRight w:val="720"/>
          <w:marTop w:val="100"/>
          <w:marBottom w:val="100"/>
          <w:divBdr>
            <w:top w:val="none" w:sz="0" w:space="0" w:color="auto"/>
            <w:left w:val="none" w:sz="0" w:space="0" w:color="auto"/>
            <w:bottom w:val="none" w:sz="0" w:space="0" w:color="auto"/>
            <w:right w:val="none" w:sz="0" w:space="0" w:color="auto"/>
          </w:divBdr>
        </w:div>
        <w:div w:id="869801729">
          <w:marLeft w:val="0"/>
          <w:marRight w:val="0"/>
          <w:marTop w:val="0"/>
          <w:marBottom w:val="0"/>
          <w:divBdr>
            <w:top w:val="none" w:sz="0" w:space="0" w:color="auto"/>
            <w:left w:val="none" w:sz="0" w:space="0" w:color="auto"/>
            <w:bottom w:val="none" w:sz="0" w:space="0" w:color="auto"/>
            <w:right w:val="none" w:sz="0" w:space="0" w:color="auto"/>
          </w:divBdr>
        </w:div>
        <w:div w:id="871187635">
          <w:marLeft w:val="0"/>
          <w:marRight w:val="0"/>
          <w:marTop w:val="0"/>
          <w:marBottom w:val="0"/>
          <w:divBdr>
            <w:top w:val="none" w:sz="0" w:space="0" w:color="auto"/>
            <w:left w:val="none" w:sz="0" w:space="0" w:color="auto"/>
            <w:bottom w:val="none" w:sz="0" w:space="0" w:color="auto"/>
            <w:right w:val="none" w:sz="0" w:space="0" w:color="auto"/>
          </w:divBdr>
        </w:div>
        <w:div w:id="1012950293">
          <w:marLeft w:val="0"/>
          <w:marRight w:val="0"/>
          <w:marTop w:val="0"/>
          <w:marBottom w:val="0"/>
          <w:divBdr>
            <w:top w:val="none" w:sz="0" w:space="0" w:color="auto"/>
            <w:left w:val="none" w:sz="0" w:space="0" w:color="auto"/>
            <w:bottom w:val="none" w:sz="0" w:space="0" w:color="auto"/>
            <w:right w:val="none" w:sz="0" w:space="0" w:color="auto"/>
          </w:divBdr>
        </w:div>
        <w:div w:id="123543747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02940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2422282">
          <w:marLeft w:val="0"/>
          <w:marRight w:val="0"/>
          <w:marTop w:val="0"/>
          <w:marBottom w:val="0"/>
          <w:divBdr>
            <w:top w:val="none" w:sz="0" w:space="0" w:color="auto"/>
            <w:left w:val="none" w:sz="0" w:space="0" w:color="auto"/>
            <w:bottom w:val="none" w:sz="0" w:space="0" w:color="auto"/>
            <w:right w:val="none" w:sz="0" w:space="0" w:color="auto"/>
          </w:divBdr>
        </w:div>
        <w:div w:id="1763574468">
          <w:marLeft w:val="0"/>
          <w:marRight w:val="0"/>
          <w:marTop w:val="0"/>
          <w:marBottom w:val="0"/>
          <w:divBdr>
            <w:top w:val="none" w:sz="0" w:space="0" w:color="auto"/>
            <w:left w:val="none" w:sz="0" w:space="0" w:color="auto"/>
            <w:bottom w:val="none" w:sz="0" w:space="0" w:color="auto"/>
            <w:right w:val="none" w:sz="0" w:space="0" w:color="auto"/>
          </w:divBdr>
        </w:div>
        <w:div w:id="1826513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029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4597467">
      <w:bodyDiv w:val="1"/>
      <w:marLeft w:val="0"/>
      <w:marRight w:val="0"/>
      <w:marTop w:val="0"/>
      <w:marBottom w:val="0"/>
      <w:divBdr>
        <w:top w:val="none" w:sz="0" w:space="0" w:color="auto"/>
        <w:left w:val="none" w:sz="0" w:space="0" w:color="auto"/>
        <w:bottom w:val="none" w:sz="0" w:space="0" w:color="auto"/>
        <w:right w:val="none" w:sz="0" w:space="0" w:color="auto"/>
      </w:divBdr>
    </w:div>
    <w:div w:id="2141143693">
      <w:bodyDiv w:val="1"/>
      <w:marLeft w:val="0"/>
      <w:marRight w:val="0"/>
      <w:marTop w:val="0"/>
      <w:marBottom w:val="0"/>
      <w:divBdr>
        <w:top w:val="none" w:sz="0" w:space="0" w:color="auto"/>
        <w:left w:val="none" w:sz="0" w:space="0" w:color="auto"/>
        <w:bottom w:val="none" w:sz="0" w:space="0" w:color="auto"/>
        <w:right w:val="none" w:sz="0" w:space="0" w:color="auto"/>
      </w:divBdr>
    </w:div>
    <w:div w:id="214357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67E1E-B2C8-4ED0-A2F0-D0094C178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1573</Words>
  <Characters>8967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Tapp</dc:creator>
  <cp:keywords/>
  <dc:description/>
  <cp:lastModifiedBy>Joshua Tapp</cp:lastModifiedBy>
  <cp:revision>3</cp:revision>
  <cp:lastPrinted>2025-10-22T17:17:00Z</cp:lastPrinted>
  <dcterms:created xsi:type="dcterms:W3CDTF">2026-07-31T20:53:00Z</dcterms:created>
  <dcterms:modified xsi:type="dcterms:W3CDTF">2026-07-31T20:58:00Z</dcterms:modified>
</cp:coreProperties>
</file>