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7FF6" w14:textId="6E3AE88B" w:rsidR="003F7BD6" w:rsidRPr="00AF4A30" w:rsidRDefault="003F7BD6" w:rsidP="00786335">
      <w:pPr>
        <w:pStyle w:val="NoSpacing"/>
        <w:jc w:val="center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The </w:t>
      </w:r>
      <w:r w:rsidRPr="00AF4A30">
        <w:rPr>
          <w:b/>
          <w:sz w:val="31"/>
          <w:szCs w:val="31"/>
          <w:u w:val="single"/>
        </w:rPr>
        <w:t>Bible Way</w:t>
      </w:r>
      <w:r w:rsidRPr="00AF4A30">
        <w:rPr>
          <w:b/>
          <w:sz w:val="31"/>
          <w:szCs w:val="31"/>
        </w:rPr>
        <w:t xml:space="preserve"> to Heaven</w:t>
      </w:r>
    </w:p>
    <w:p w14:paraId="6EE410FD" w14:textId="4EA3D124" w:rsidR="00786335" w:rsidRPr="00AF4A30" w:rsidRDefault="00786335" w:rsidP="00786335">
      <w:pPr>
        <w:pStyle w:val="NoSpacing"/>
        <w:rPr>
          <w:b/>
          <w:sz w:val="31"/>
          <w:szCs w:val="31"/>
        </w:rPr>
      </w:pPr>
    </w:p>
    <w:p w14:paraId="55328BF3" w14:textId="01B37169" w:rsidR="003356BA" w:rsidRPr="00AF4A30" w:rsidRDefault="003F7BD6" w:rsidP="00AF4A30">
      <w:pPr>
        <w:pStyle w:val="NoSpacing"/>
        <w:numPr>
          <w:ilvl w:val="0"/>
          <w:numId w:val="5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Rom 3:23 For </w:t>
      </w:r>
      <w:r w:rsidRPr="00AF4A30">
        <w:rPr>
          <w:b/>
          <w:sz w:val="31"/>
          <w:szCs w:val="31"/>
          <w:u w:val="single"/>
        </w:rPr>
        <w:t>all have sinned</w:t>
      </w:r>
      <w:r w:rsidRPr="00AF4A30">
        <w:rPr>
          <w:b/>
          <w:sz w:val="31"/>
          <w:szCs w:val="31"/>
        </w:rPr>
        <w:t>, and come short of the glory of God;</w:t>
      </w:r>
    </w:p>
    <w:p w14:paraId="3E6CB385" w14:textId="77777777" w:rsidR="00786335" w:rsidRPr="00AF4A30" w:rsidRDefault="00786335" w:rsidP="00AF4A30">
      <w:pPr>
        <w:pStyle w:val="NoSpacing"/>
        <w:ind w:left="630" w:hanging="630"/>
        <w:rPr>
          <w:b/>
          <w:sz w:val="31"/>
          <w:szCs w:val="31"/>
        </w:rPr>
      </w:pPr>
    </w:p>
    <w:p w14:paraId="63D9B360" w14:textId="77777777" w:rsidR="00D96AFE" w:rsidRPr="00AF4A30" w:rsidRDefault="003F7BD6" w:rsidP="00AF4A30">
      <w:pPr>
        <w:pStyle w:val="NoSpacing"/>
        <w:numPr>
          <w:ilvl w:val="0"/>
          <w:numId w:val="5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>Rom 6:23</w:t>
      </w:r>
      <w:r w:rsidR="00560DB1" w:rsidRPr="00AF4A30">
        <w:rPr>
          <w:b/>
          <w:sz w:val="31"/>
          <w:szCs w:val="31"/>
        </w:rPr>
        <w:t>a</w:t>
      </w:r>
      <w:r w:rsidRPr="00AF4A30">
        <w:rPr>
          <w:b/>
          <w:sz w:val="31"/>
          <w:szCs w:val="31"/>
        </w:rPr>
        <w:t xml:space="preserve"> For </w:t>
      </w:r>
      <w:r w:rsidRPr="00AF4A30">
        <w:rPr>
          <w:b/>
          <w:sz w:val="31"/>
          <w:szCs w:val="31"/>
          <w:u w:val="single"/>
        </w:rPr>
        <w:t>the wages of sin is death</w:t>
      </w:r>
      <w:r w:rsidRPr="00AF4A30">
        <w:rPr>
          <w:b/>
          <w:sz w:val="31"/>
          <w:szCs w:val="31"/>
        </w:rPr>
        <w:t>;</w:t>
      </w:r>
    </w:p>
    <w:p w14:paraId="6B2FC7A9" w14:textId="77777777" w:rsidR="00786335" w:rsidRPr="00AF4A30" w:rsidRDefault="00786335" w:rsidP="00AF4A30">
      <w:pPr>
        <w:pStyle w:val="NoSpacing"/>
        <w:ind w:left="630" w:hanging="630"/>
        <w:rPr>
          <w:b/>
          <w:sz w:val="31"/>
          <w:szCs w:val="31"/>
        </w:rPr>
      </w:pPr>
    </w:p>
    <w:p w14:paraId="2EF9A44C" w14:textId="5C128696" w:rsidR="003356BA" w:rsidRPr="00AF4A30" w:rsidRDefault="003F7BD6" w:rsidP="00AF4A30">
      <w:pPr>
        <w:pStyle w:val="NoSpacing"/>
        <w:numPr>
          <w:ilvl w:val="0"/>
          <w:numId w:val="5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Rev 20:14-15 And death and hell were cast into the lake of fire. This is </w:t>
      </w:r>
      <w:r w:rsidRPr="00AF4A30">
        <w:rPr>
          <w:b/>
          <w:sz w:val="31"/>
          <w:szCs w:val="31"/>
          <w:u w:val="single"/>
        </w:rPr>
        <w:t>the second death</w:t>
      </w:r>
      <w:r w:rsidRPr="00AF4A30">
        <w:rPr>
          <w:b/>
          <w:sz w:val="31"/>
          <w:szCs w:val="31"/>
        </w:rPr>
        <w:t xml:space="preserve">. 15 And whosoever was not found written in the book of life was </w:t>
      </w:r>
      <w:r w:rsidRPr="00AF4A30">
        <w:rPr>
          <w:b/>
          <w:sz w:val="31"/>
          <w:szCs w:val="31"/>
          <w:u w:val="single"/>
        </w:rPr>
        <w:t>cast into the lake of fire</w:t>
      </w:r>
      <w:r w:rsidRPr="00AF4A30">
        <w:rPr>
          <w:b/>
          <w:sz w:val="31"/>
          <w:szCs w:val="31"/>
        </w:rPr>
        <w:t>.</w:t>
      </w:r>
      <w:r w:rsidR="00952E17" w:rsidRPr="00AF4A30">
        <w:rPr>
          <w:b/>
          <w:sz w:val="31"/>
          <w:szCs w:val="31"/>
        </w:rPr>
        <w:t xml:space="preserve"> </w:t>
      </w:r>
      <w:r w:rsidR="00D96AFE" w:rsidRPr="00AF4A30">
        <w:rPr>
          <w:b/>
          <w:sz w:val="31"/>
          <w:szCs w:val="31"/>
        </w:rPr>
        <w:t xml:space="preserve">                 </w:t>
      </w:r>
    </w:p>
    <w:p w14:paraId="6A3C8650" w14:textId="77777777" w:rsidR="003356BA" w:rsidRPr="00AF4A30" w:rsidRDefault="003356BA" w:rsidP="00AF4A30">
      <w:pPr>
        <w:pStyle w:val="NoSpacing"/>
        <w:ind w:left="630" w:hanging="630"/>
        <w:rPr>
          <w:b/>
          <w:sz w:val="31"/>
          <w:szCs w:val="31"/>
        </w:rPr>
      </w:pPr>
    </w:p>
    <w:p w14:paraId="70233FE5" w14:textId="4D4E794A" w:rsidR="003356BA" w:rsidRPr="00AF4A30" w:rsidRDefault="003F7BD6" w:rsidP="00AF4A30">
      <w:pPr>
        <w:pStyle w:val="NoSpacing"/>
        <w:numPr>
          <w:ilvl w:val="0"/>
          <w:numId w:val="5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Rev 21:8 But the fearful, and unbelieving, and the abominable, and murderers, and whoremongers, and sorcerers, and idolaters, and </w:t>
      </w:r>
      <w:r w:rsidRPr="00AF4A30">
        <w:rPr>
          <w:b/>
          <w:sz w:val="31"/>
          <w:szCs w:val="31"/>
          <w:u w:val="single"/>
        </w:rPr>
        <w:t>all liars</w:t>
      </w:r>
      <w:r w:rsidRPr="00AF4A30">
        <w:rPr>
          <w:b/>
          <w:sz w:val="31"/>
          <w:szCs w:val="31"/>
        </w:rPr>
        <w:t xml:space="preserve">, shall have their part in the lake which burneth with fire and brimstone: which is the </w:t>
      </w:r>
      <w:r w:rsidRPr="00AF4A30">
        <w:rPr>
          <w:b/>
          <w:sz w:val="31"/>
          <w:szCs w:val="31"/>
          <w:u w:val="single"/>
        </w:rPr>
        <w:t>second death</w:t>
      </w:r>
      <w:r w:rsidRPr="00AF4A30">
        <w:rPr>
          <w:b/>
          <w:sz w:val="31"/>
          <w:szCs w:val="31"/>
        </w:rPr>
        <w:t>.</w:t>
      </w:r>
    </w:p>
    <w:p w14:paraId="0DA55E5E" w14:textId="77777777" w:rsidR="00786335" w:rsidRPr="00AF4A30" w:rsidRDefault="00786335" w:rsidP="00AF4A30">
      <w:pPr>
        <w:pStyle w:val="NoSpacing"/>
        <w:ind w:left="630" w:hanging="630"/>
        <w:rPr>
          <w:b/>
          <w:sz w:val="31"/>
          <w:szCs w:val="31"/>
        </w:rPr>
      </w:pPr>
    </w:p>
    <w:p w14:paraId="70824D0C" w14:textId="66A59CF8" w:rsidR="00EB4529" w:rsidRPr="00AF4A30" w:rsidRDefault="003F7BD6" w:rsidP="00AF4A30">
      <w:pPr>
        <w:pStyle w:val="NoSpacing"/>
        <w:numPr>
          <w:ilvl w:val="0"/>
          <w:numId w:val="5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Rom 5:8 But God commendeth </w:t>
      </w:r>
      <w:r w:rsidRPr="00AF4A30">
        <w:rPr>
          <w:b/>
          <w:sz w:val="31"/>
          <w:szCs w:val="31"/>
          <w:u w:val="single"/>
        </w:rPr>
        <w:t>his love</w:t>
      </w:r>
      <w:r w:rsidRPr="00AF4A30">
        <w:rPr>
          <w:b/>
          <w:sz w:val="31"/>
          <w:szCs w:val="31"/>
        </w:rPr>
        <w:t xml:space="preserve"> toward us, in that, while we were yet sinners, </w:t>
      </w:r>
      <w:r w:rsidRPr="00AF4A30">
        <w:rPr>
          <w:b/>
          <w:sz w:val="31"/>
          <w:szCs w:val="31"/>
          <w:u w:val="single"/>
        </w:rPr>
        <w:t>Christ died for us</w:t>
      </w:r>
      <w:r w:rsidRPr="00AF4A30">
        <w:rPr>
          <w:b/>
          <w:sz w:val="31"/>
          <w:szCs w:val="31"/>
        </w:rPr>
        <w:t>.</w:t>
      </w:r>
    </w:p>
    <w:p w14:paraId="7A078E9B" w14:textId="2372D269" w:rsidR="00EB4529" w:rsidRPr="00AF4A30" w:rsidRDefault="00EB4529" w:rsidP="00EB4529">
      <w:pPr>
        <w:pStyle w:val="NoSpacing"/>
        <w:ind w:left="450"/>
        <w:rPr>
          <w:b/>
          <w:sz w:val="31"/>
          <w:szCs w:val="31"/>
        </w:rPr>
      </w:pPr>
    </w:p>
    <w:p w14:paraId="0108C70B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538E70D0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55DF87C7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7F6275B0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4E6C098D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0F636901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276112A0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6EAB4956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1999062F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6DC1FB9F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1767B0B8" w14:textId="77777777" w:rsidR="00AF4A30" w:rsidRPr="00AF4A30" w:rsidRDefault="00AF4A30" w:rsidP="00EB4529">
      <w:pPr>
        <w:pStyle w:val="NoSpacing"/>
        <w:ind w:left="450"/>
        <w:rPr>
          <w:b/>
          <w:sz w:val="31"/>
          <w:szCs w:val="31"/>
        </w:rPr>
      </w:pPr>
    </w:p>
    <w:p w14:paraId="3C37D336" w14:textId="1D637180" w:rsidR="008618FF" w:rsidRPr="00AF4A30" w:rsidRDefault="008618FF" w:rsidP="005B00CE">
      <w:pPr>
        <w:pStyle w:val="NoSpacing"/>
        <w:jc w:val="center"/>
        <w:rPr>
          <w:b/>
          <w:sz w:val="31"/>
          <w:szCs w:val="31"/>
        </w:rPr>
      </w:pPr>
    </w:p>
    <w:p w14:paraId="40AC377A" w14:textId="62217839" w:rsidR="00917B10" w:rsidRPr="00AF4A30" w:rsidRDefault="00917B10" w:rsidP="005B00CE">
      <w:pPr>
        <w:pStyle w:val="NoSpacing"/>
        <w:jc w:val="center"/>
        <w:rPr>
          <w:b/>
          <w:sz w:val="31"/>
          <w:szCs w:val="31"/>
        </w:rPr>
      </w:pPr>
    </w:p>
    <w:p w14:paraId="6C89A073" w14:textId="7D09E5DC" w:rsidR="007E4370" w:rsidRPr="00AF4A30" w:rsidRDefault="007E4370" w:rsidP="007E4370">
      <w:pPr>
        <w:pStyle w:val="NoSpacing"/>
        <w:jc w:val="center"/>
        <w:rPr>
          <w:b/>
          <w:sz w:val="31"/>
          <w:szCs w:val="31"/>
        </w:rPr>
      </w:pPr>
    </w:p>
    <w:p w14:paraId="76DD5E26" w14:textId="77777777" w:rsidR="007E4370" w:rsidRPr="00AF4A30" w:rsidRDefault="007E4370" w:rsidP="007E4370">
      <w:pPr>
        <w:pStyle w:val="NoSpacing"/>
        <w:rPr>
          <w:b/>
          <w:sz w:val="31"/>
          <w:szCs w:val="31"/>
        </w:rPr>
      </w:pPr>
    </w:p>
    <w:p w14:paraId="66653E6E" w14:textId="64F81C52" w:rsidR="007E4370" w:rsidRPr="00AF4A30" w:rsidRDefault="007E4370" w:rsidP="007E4370">
      <w:pPr>
        <w:pStyle w:val="NoSpacing"/>
        <w:jc w:val="center"/>
        <w:rPr>
          <w:b/>
          <w:sz w:val="31"/>
          <w:szCs w:val="31"/>
        </w:rPr>
      </w:pPr>
    </w:p>
    <w:p w14:paraId="5518DFB2" w14:textId="4DB8782A" w:rsidR="007E4370" w:rsidRPr="00AF4A30" w:rsidRDefault="007E4370" w:rsidP="00AF4A30">
      <w:pPr>
        <w:pStyle w:val="NoSpacing"/>
        <w:numPr>
          <w:ilvl w:val="0"/>
          <w:numId w:val="13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lastRenderedPageBreak/>
        <w:t xml:space="preserve">Acts 16:30-31 And brought them out, and said, Sirs, </w:t>
      </w:r>
      <w:r w:rsidRPr="00AF4A30">
        <w:rPr>
          <w:b/>
          <w:sz w:val="31"/>
          <w:szCs w:val="31"/>
          <w:u w:val="single"/>
        </w:rPr>
        <w:t>what must I do to be saved</w:t>
      </w:r>
      <w:r w:rsidRPr="00AF4A30">
        <w:rPr>
          <w:b/>
          <w:sz w:val="31"/>
          <w:szCs w:val="31"/>
        </w:rPr>
        <w:t>? 31 And they said, Believe on the Lord Jesus Christ, and thou shalt be saved, and thy house.</w:t>
      </w:r>
    </w:p>
    <w:p w14:paraId="65DFFC25" w14:textId="77777777" w:rsidR="007E4370" w:rsidRPr="00AF4A30" w:rsidRDefault="007E4370" w:rsidP="00AF4A30">
      <w:pPr>
        <w:pStyle w:val="NoSpacing"/>
        <w:ind w:left="630" w:hanging="630"/>
        <w:rPr>
          <w:b/>
          <w:sz w:val="31"/>
          <w:szCs w:val="31"/>
        </w:rPr>
      </w:pPr>
    </w:p>
    <w:p w14:paraId="5CD8F925" w14:textId="77777777" w:rsidR="007E4370" w:rsidRPr="00AF4A30" w:rsidRDefault="007E4370" w:rsidP="00AF4A30">
      <w:pPr>
        <w:pStyle w:val="NoSpacing"/>
        <w:numPr>
          <w:ilvl w:val="0"/>
          <w:numId w:val="13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John 3:16 For God so loved the world, that he gave his only begotten Son, that </w:t>
      </w:r>
      <w:r w:rsidRPr="00AF4A30">
        <w:rPr>
          <w:b/>
          <w:sz w:val="31"/>
          <w:szCs w:val="31"/>
          <w:u w:val="single"/>
        </w:rPr>
        <w:t>whosoever believeth in him</w:t>
      </w:r>
      <w:r w:rsidRPr="00AF4A30">
        <w:rPr>
          <w:b/>
          <w:sz w:val="31"/>
          <w:szCs w:val="31"/>
        </w:rPr>
        <w:t xml:space="preserve"> should not perish, but </w:t>
      </w:r>
      <w:r w:rsidRPr="00AF4A30">
        <w:rPr>
          <w:b/>
          <w:sz w:val="31"/>
          <w:szCs w:val="31"/>
          <w:u w:val="single"/>
        </w:rPr>
        <w:t>have everlasting life</w:t>
      </w:r>
      <w:r w:rsidRPr="00AF4A30">
        <w:rPr>
          <w:b/>
          <w:sz w:val="31"/>
          <w:szCs w:val="31"/>
        </w:rPr>
        <w:t xml:space="preserve">. </w:t>
      </w:r>
    </w:p>
    <w:p w14:paraId="0DE594EE" w14:textId="77777777" w:rsidR="007E4370" w:rsidRPr="00AF4A30" w:rsidRDefault="007E4370" w:rsidP="00AF4A30">
      <w:pPr>
        <w:pStyle w:val="NoSpacing"/>
        <w:ind w:left="630" w:hanging="630"/>
        <w:rPr>
          <w:b/>
          <w:sz w:val="31"/>
          <w:szCs w:val="31"/>
        </w:rPr>
      </w:pPr>
    </w:p>
    <w:p w14:paraId="1C45A5D7" w14:textId="41CF7903" w:rsidR="007E4370" w:rsidRPr="00AF4A30" w:rsidRDefault="007E4370" w:rsidP="00AF4A30">
      <w:pPr>
        <w:pStyle w:val="NoSpacing"/>
        <w:numPr>
          <w:ilvl w:val="0"/>
          <w:numId w:val="13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John 6:47 Verily, verily, I say unto you, </w:t>
      </w:r>
      <w:r w:rsidRPr="00AF4A30">
        <w:rPr>
          <w:b/>
          <w:sz w:val="31"/>
          <w:szCs w:val="31"/>
          <w:u w:val="single"/>
        </w:rPr>
        <w:t>He that believeth on me hath everlasting life</w:t>
      </w:r>
      <w:r w:rsidRPr="00AF4A30">
        <w:rPr>
          <w:b/>
          <w:sz w:val="31"/>
          <w:szCs w:val="31"/>
        </w:rPr>
        <w:t>.</w:t>
      </w:r>
    </w:p>
    <w:p w14:paraId="36F7E892" w14:textId="77777777" w:rsidR="007E4370" w:rsidRPr="00AF4A30" w:rsidRDefault="007E4370" w:rsidP="00AF4A30">
      <w:pPr>
        <w:pStyle w:val="NoSpacing"/>
        <w:ind w:left="630" w:hanging="630"/>
        <w:rPr>
          <w:b/>
          <w:sz w:val="31"/>
          <w:szCs w:val="31"/>
        </w:rPr>
      </w:pPr>
    </w:p>
    <w:p w14:paraId="5A95A068" w14:textId="76B2061E" w:rsidR="00917B10" w:rsidRPr="00AF4A30" w:rsidRDefault="007E4370" w:rsidP="00AF4A30">
      <w:pPr>
        <w:pStyle w:val="NoSpacing"/>
        <w:numPr>
          <w:ilvl w:val="0"/>
          <w:numId w:val="13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1 John 5:13 These things have I written unto you that believe on the name of the Son of God; that </w:t>
      </w:r>
      <w:r w:rsidRPr="00AF4A30">
        <w:rPr>
          <w:b/>
          <w:sz w:val="31"/>
          <w:szCs w:val="31"/>
          <w:u w:val="single"/>
        </w:rPr>
        <w:t>ye may know that ye have eternal life</w:t>
      </w:r>
      <w:r w:rsidRPr="00AF4A30">
        <w:rPr>
          <w:b/>
          <w:sz w:val="31"/>
          <w:szCs w:val="31"/>
        </w:rPr>
        <w:t>, and that ye may believe on the name of the Son of God.</w:t>
      </w:r>
    </w:p>
    <w:p w14:paraId="23974EE7" w14:textId="77777777" w:rsidR="00917B10" w:rsidRPr="00AF4A30" w:rsidRDefault="00917B10" w:rsidP="00917B10">
      <w:pPr>
        <w:pStyle w:val="NoSpacing"/>
        <w:ind w:left="450"/>
        <w:rPr>
          <w:b/>
          <w:sz w:val="31"/>
          <w:szCs w:val="31"/>
        </w:rPr>
      </w:pPr>
    </w:p>
    <w:p w14:paraId="4C1B9E52" w14:textId="26A1ADDA" w:rsidR="00917B10" w:rsidRPr="00AF4A30" w:rsidRDefault="00917B10" w:rsidP="00AF4A30">
      <w:pPr>
        <w:pStyle w:val="NoSpacing"/>
        <w:numPr>
          <w:ilvl w:val="0"/>
          <w:numId w:val="13"/>
        </w:numPr>
        <w:ind w:left="630" w:hanging="630"/>
        <w:rPr>
          <w:b/>
          <w:sz w:val="31"/>
          <w:szCs w:val="31"/>
        </w:rPr>
      </w:pPr>
      <w:r w:rsidRPr="00AF4A30">
        <w:rPr>
          <w:b/>
          <w:sz w:val="31"/>
          <w:szCs w:val="31"/>
        </w:rPr>
        <w:t xml:space="preserve">Romans 10:13   For whosoever shall </w:t>
      </w:r>
      <w:r w:rsidRPr="00AF4A30">
        <w:rPr>
          <w:b/>
          <w:sz w:val="31"/>
          <w:szCs w:val="31"/>
          <w:u w:val="single"/>
        </w:rPr>
        <w:t>call upon</w:t>
      </w:r>
      <w:r w:rsidRPr="00AF4A30">
        <w:rPr>
          <w:b/>
          <w:sz w:val="31"/>
          <w:szCs w:val="31"/>
        </w:rPr>
        <w:t xml:space="preserve"> the name of the Lord </w:t>
      </w:r>
      <w:r w:rsidRPr="00AF4A30">
        <w:rPr>
          <w:b/>
          <w:sz w:val="31"/>
          <w:szCs w:val="31"/>
          <w:u w:val="single"/>
        </w:rPr>
        <w:t>shall be saved</w:t>
      </w:r>
      <w:r w:rsidRPr="00AF4A30">
        <w:rPr>
          <w:b/>
          <w:sz w:val="31"/>
          <w:szCs w:val="31"/>
        </w:rPr>
        <w:t>.</w:t>
      </w:r>
    </w:p>
    <w:p w14:paraId="4A3BF84C" w14:textId="4A3007EF" w:rsidR="00917B10" w:rsidRPr="00AF4A30" w:rsidRDefault="00917B10" w:rsidP="00AF4A30">
      <w:pPr>
        <w:pStyle w:val="NoSpacing"/>
        <w:rPr>
          <w:b/>
          <w:sz w:val="31"/>
          <w:szCs w:val="31"/>
        </w:rPr>
      </w:pPr>
    </w:p>
    <w:p w14:paraId="6FF93094" w14:textId="77777777" w:rsidR="007E4370" w:rsidRPr="00AF4A30" w:rsidRDefault="007E4370" w:rsidP="007E4370">
      <w:pPr>
        <w:pStyle w:val="NoSpacing"/>
        <w:jc w:val="center"/>
        <w:rPr>
          <w:b/>
          <w:sz w:val="31"/>
          <w:szCs w:val="31"/>
        </w:rPr>
      </w:pPr>
    </w:p>
    <w:sectPr w:rsidR="007E4370" w:rsidRPr="00AF4A30" w:rsidSect="008F2B83">
      <w:type w:val="continuous"/>
      <w:pgSz w:w="12240" w:h="15840"/>
      <w:pgMar w:top="288" w:right="5490" w:bottom="288" w:left="288" w:header="720" w:footer="720" w:gutter="0"/>
      <w:cols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55"/>
    <w:multiLevelType w:val="hybridMultilevel"/>
    <w:tmpl w:val="F6025350"/>
    <w:lvl w:ilvl="0" w:tplc="6936A7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2B5B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457"/>
    <w:multiLevelType w:val="hybridMultilevel"/>
    <w:tmpl w:val="509CEC88"/>
    <w:lvl w:ilvl="0" w:tplc="664CD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F6C"/>
    <w:multiLevelType w:val="hybridMultilevel"/>
    <w:tmpl w:val="F306E13A"/>
    <w:lvl w:ilvl="0" w:tplc="E4727A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3643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699D"/>
    <w:multiLevelType w:val="hybridMultilevel"/>
    <w:tmpl w:val="0F78E0F6"/>
    <w:lvl w:ilvl="0" w:tplc="AABED6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34C"/>
    <w:multiLevelType w:val="hybridMultilevel"/>
    <w:tmpl w:val="F6025350"/>
    <w:lvl w:ilvl="0" w:tplc="6936A7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1254D"/>
    <w:multiLevelType w:val="hybridMultilevel"/>
    <w:tmpl w:val="56348056"/>
    <w:lvl w:ilvl="0" w:tplc="D7544C4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75D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A1539"/>
    <w:multiLevelType w:val="hybridMultilevel"/>
    <w:tmpl w:val="0F78E0F6"/>
    <w:lvl w:ilvl="0" w:tplc="AABED6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07B71"/>
    <w:multiLevelType w:val="hybridMultilevel"/>
    <w:tmpl w:val="97EE21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E726A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D32793"/>
    <w:multiLevelType w:val="hybridMultilevel"/>
    <w:tmpl w:val="B490A0C8"/>
    <w:lvl w:ilvl="0" w:tplc="B4FEF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BB9"/>
    <w:multiLevelType w:val="hybridMultilevel"/>
    <w:tmpl w:val="F6025350"/>
    <w:lvl w:ilvl="0" w:tplc="6936A7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004B"/>
    <w:multiLevelType w:val="hybridMultilevel"/>
    <w:tmpl w:val="0A162B54"/>
    <w:lvl w:ilvl="0" w:tplc="B4FEFC1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CB6ABD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16A4"/>
    <w:multiLevelType w:val="hybridMultilevel"/>
    <w:tmpl w:val="97EE2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354745">
    <w:abstractNumId w:val="2"/>
  </w:num>
  <w:num w:numId="2" w16cid:durableId="191770678">
    <w:abstractNumId w:val="14"/>
  </w:num>
  <w:num w:numId="3" w16cid:durableId="453989840">
    <w:abstractNumId w:val="12"/>
  </w:num>
  <w:num w:numId="4" w16cid:durableId="1121925360">
    <w:abstractNumId w:val="3"/>
  </w:num>
  <w:num w:numId="5" w16cid:durableId="739987342">
    <w:abstractNumId w:val="8"/>
  </w:num>
  <w:num w:numId="6" w16cid:durableId="1155803797">
    <w:abstractNumId w:val="11"/>
  </w:num>
  <w:num w:numId="7" w16cid:durableId="1277984201">
    <w:abstractNumId w:val="16"/>
  </w:num>
  <w:num w:numId="8" w16cid:durableId="1541018075">
    <w:abstractNumId w:val="5"/>
  </w:num>
  <w:num w:numId="9" w16cid:durableId="731735851">
    <w:abstractNumId w:val="15"/>
  </w:num>
  <w:num w:numId="10" w16cid:durableId="1390811354">
    <w:abstractNumId w:val="1"/>
  </w:num>
  <w:num w:numId="11" w16cid:durableId="828981774">
    <w:abstractNumId w:val="9"/>
  </w:num>
  <w:num w:numId="12" w16cid:durableId="1932814508">
    <w:abstractNumId w:val="4"/>
  </w:num>
  <w:num w:numId="13" w16cid:durableId="18628507">
    <w:abstractNumId w:val="6"/>
  </w:num>
  <w:num w:numId="14" w16cid:durableId="1118447647">
    <w:abstractNumId w:val="13"/>
  </w:num>
  <w:num w:numId="15" w16cid:durableId="1600017071">
    <w:abstractNumId w:val="0"/>
  </w:num>
  <w:num w:numId="16" w16cid:durableId="1766269448">
    <w:abstractNumId w:val="10"/>
  </w:num>
  <w:num w:numId="17" w16cid:durableId="18399545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D6"/>
    <w:rsid w:val="0004525B"/>
    <w:rsid w:val="000D7D26"/>
    <w:rsid w:val="001550DB"/>
    <w:rsid w:val="001F2FDC"/>
    <w:rsid w:val="002141D7"/>
    <w:rsid w:val="00255C9E"/>
    <w:rsid w:val="00263F46"/>
    <w:rsid w:val="0027726E"/>
    <w:rsid w:val="002D1F75"/>
    <w:rsid w:val="002E788E"/>
    <w:rsid w:val="002F5C42"/>
    <w:rsid w:val="002F6BBE"/>
    <w:rsid w:val="003356BA"/>
    <w:rsid w:val="003F7BD6"/>
    <w:rsid w:val="00511BF4"/>
    <w:rsid w:val="00534530"/>
    <w:rsid w:val="00560DB1"/>
    <w:rsid w:val="005860B7"/>
    <w:rsid w:val="00587A83"/>
    <w:rsid w:val="005B00CE"/>
    <w:rsid w:val="00786335"/>
    <w:rsid w:val="007864CC"/>
    <w:rsid w:val="007A244E"/>
    <w:rsid w:val="007E4370"/>
    <w:rsid w:val="008618FF"/>
    <w:rsid w:val="008F2B83"/>
    <w:rsid w:val="00917B10"/>
    <w:rsid w:val="00952E17"/>
    <w:rsid w:val="00973CBE"/>
    <w:rsid w:val="00AF4A30"/>
    <w:rsid w:val="00B938A9"/>
    <w:rsid w:val="00B96977"/>
    <w:rsid w:val="00BE2653"/>
    <w:rsid w:val="00C004B1"/>
    <w:rsid w:val="00CF407F"/>
    <w:rsid w:val="00CF5834"/>
    <w:rsid w:val="00D96AFE"/>
    <w:rsid w:val="00E06599"/>
    <w:rsid w:val="00EB4529"/>
    <w:rsid w:val="00F06662"/>
    <w:rsid w:val="00F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E364"/>
  <w15:chartTrackingRefBased/>
  <w15:docId w15:val="{104702EC-90CD-402B-8806-1BB83FE6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BD6"/>
    <w:pPr>
      <w:spacing w:before="360" w:after="520"/>
    </w:pPr>
    <w:rPr>
      <w:rFonts w:ascii="Georgia" w:hAnsi="Georgia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8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D2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3CBE"/>
    <w:pPr>
      <w:spacing w:after="0" w:line="240" w:lineRule="auto"/>
    </w:pPr>
    <w:rPr>
      <w:rFonts w:ascii="Georgia" w:hAnsi="Georgia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984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38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Tapp</dc:creator>
  <cp:keywords/>
  <dc:description/>
  <cp:lastModifiedBy>Josh Tapp</cp:lastModifiedBy>
  <cp:revision>3</cp:revision>
  <cp:lastPrinted>2024-02-09T18:36:00Z</cp:lastPrinted>
  <dcterms:created xsi:type="dcterms:W3CDTF">2024-02-09T18:23:00Z</dcterms:created>
  <dcterms:modified xsi:type="dcterms:W3CDTF">2024-02-09T18:37:00Z</dcterms:modified>
</cp:coreProperties>
</file>